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E7E9" w14:textId="77777777" w:rsidR="00DF2C33" w:rsidRPr="00C61B25" w:rsidRDefault="00DF2C33">
      <w:pPr>
        <w:spacing w:line="195" w:lineRule="auto"/>
        <w:jc w:val="both"/>
        <w:rPr>
          <w:rFonts w:ascii="Calibri" w:hAnsi="Calibri"/>
          <w:sz w:val="24"/>
          <w:szCs w:val="24"/>
        </w:rPr>
      </w:pPr>
    </w:p>
    <w:p w14:paraId="61CEC1EA" w14:textId="77777777" w:rsidR="00551369" w:rsidRPr="00C61B25" w:rsidRDefault="00551369" w:rsidP="00551369">
      <w:pPr>
        <w:spacing w:line="195" w:lineRule="auto"/>
        <w:jc w:val="center"/>
        <w:rPr>
          <w:rFonts w:ascii="Calibri" w:hAnsi="Calibri"/>
          <w:b/>
          <w:sz w:val="24"/>
          <w:szCs w:val="24"/>
        </w:rPr>
      </w:pPr>
      <w:r w:rsidRPr="00C61B25">
        <w:rPr>
          <w:rFonts w:ascii="Calibri" w:hAnsi="Calibri"/>
          <w:b/>
          <w:bCs/>
          <w:sz w:val="24"/>
          <w:szCs w:val="24"/>
        </w:rPr>
        <w:t>CALIFORNIA STATE UNIVERSITY, LONG BEACH</w:t>
      </w:r>
    </w:p>
    <w:p w14:paraId="53F219E7" w14:textId="77777777" w:rsidR="00551369" w:rsidRPr="00C61B25" w:rsidRDefault="00551369" w:rsidP="00551369">
      <w:pPr>
        <w:spacing w:line="195" w:lineRule="auto"/>
        <w:jc w:val="center"/>
        <w:rPr>
          <w:rFonts w:ascii="Calibri" w:hAnsi="Calibri"/>
          <w:b/>
          <w:sz w:val="24"/>
          <w:szCs w:val="24"/>
        </w:rPr>
      </w:pPr>
      <w:r w:rsidRPr="00C61B25">
        <w:rPr>
          <w:rFonts w:ascii="Calibri" w:hAnsi="Calibri"/>
          <w:b/>
          <w:sz w:val="24"/>
          <w:szCs w:val="24"/>
        </w:rPr>
        <w:t xml:space="preserve">College of </w:t>
      </w:r>
      <w:r w:rsidRPr="00CE7A65">
        <w:rPr>
          <w:rFonts w:ascii="Calibri" w:hAnsi="Calibri"/>
          <w:b/>
          <w:sz w:val="24"/>
          <w:szCs w:val="24"/>
        </w:rPr>
        <w:t>Natural Sciences and Mathematics</w:t>
      </w:r>
    </w:p>
    <w:p w14:paraId="09D8A257" w14:textId="77777777" w:rsidR="00551369" w:rsidRPr="00C61B25" w:rsidRDefault="00551369" w:rsidP="00551369">
      <w:pPr>
        <w:spacing w:line="195" w:lineRule="auto"/>
        <w:jc w:val="center"/>
        <w:rPr>
          <w:rFonts w:ascii="Calibri" w:hAnsi="Calibri"/>
          <w:b/>
          <w:sz w:val="24"/>
          <w:szCs w:val="24"/>
        </w:rPr>
      </w:pPr>
      <w:r w:rsidRPr="00C61B25">
        <w:rPr>
          <w:rFonts w:ascii="Calibri" w:hAnsi="Calibri"/>
          <w:b/>
          <w:sz w:val="24"/>
          <w:szCs w:val="24"/>
        </w:rPr>
        <w:t>Department of</w:t>
      </w:r>
      <w:r>
        <w:rPr>
          <w:rFonts w:ascii="Calibri" w:hAnsi="Calibri"/>
          <w:b/>
          <w:sz w:val="24"/>
          <w:szCs w:val="24"/>
        </w:rPr>
        <w:t xml:space="preserve"> Chemistry and Biochemistry</w:t>
      </w:r>
    </w:p>
    <w:p w14:paraId="56D89AE7" w14:textId="77777777" w:rsidR="00551369" w:rsidRPr="00C61B25" w:rsidRDefault="00551369" w:rsidP="00551369">
      <w:pPr>
        <w:spacing w:line="195" w:lineRule="auto"/>
        <w:jc w:val="center"/>
        <w:rPr>
          <w:rFonts w:ascii="Calibri" w:hAnsi="Calibri"/>
          <w:b/>
          <w:sz w:val="24"/>
          <w:szCs w:val="24"/>
        </w:rPr>
      </w:pPr>
      <w:r>
        <w:rPr>
          <w:rFonts w:ascii="Calibri" w:hAnsi="Calibri"/>
          <w:b/>
          <w:sz w:val="24"/>
          <w:szCs w:val="24"/>
        </w:rPr>
        <w:t>Tenure-T</w:t>
      </w:r>
      <w:r w:rsidRPr="00C61B25">
        <w:rPr>
          <w:rFonts w:ascii="Calibri" w:hAnsi="Calibri"/>
          <w:b/>
          <w:sz w:val="24"/>
          <w:szCs w:val="24"/>
        </w:rPr>
        <w:t>rack Position Opening</w:t>
      </w:r>
    </w:p>
    <w:p w14:paraId="4EBB6BB4" w14:textId="77777777" w:rsidR="00DF2C33" w:rsidRPr="00C61B25" w:rsidRDefault="00DF2C33">
      <w:pPr>
        <w:spacing w:line="195" w:lineRule="auto"/>
        <w:rPr>
          <w:rFonts w:ascii="Calibri" w:hAnsi="Calibri"/>
          <w:sz w:val="24"/>
          <w:szCs w:val="24"/>
        </w:rPr>
      </w:pPr>
      <w:r w:rsidRPr="00C61B25">
        <w:rPr>
          <w:rFonts w:ascii="Calibri" w:hAnsi="Calibri"/>
          <w:sz w:val="24"/>
          <w:szCs w:val="24"/>
        </w:rPr>
        <w:tab/>
      </w:r>
      <w:r w:rsidRPr="00C61B25">
        <w:rPr>
          <w:rFonts w:ascii="Calibri" w:hAnsi="Calibri"/>
          <w:sz w:val="24"/>
          <w:szCs w:val="24"/>
        </w:rPr>
        <w:tab/>
      </w:r>
    </w:p>
    <w:p w14:paraId="071FC5CA" w14:textId="59788355" w:rsidR="00DF2C33" w:rsidRPr="00462801" w:rsidRDefault="00462801">
      <w:pPr>
        <w:spacing w:line="195" w:lineRule="auto"/>
        <w:rPr>
          <w:rFonts w:ascii="Calibri" w:hAnsi="Calibri"/>
          <w:b/>
          <w:sz w:val="24"/>
          <w:szCs w:val="24"/>
        </w:rPr>
      </w:pPr>
      <w:r w:rsidRPr="00462801">
        <w:rPr>
          <w:rFonts w:ascii="Calibri" w:hAnsi="Calibri"/>
          <w:b/>
          <w:sz w:val="24"/>
          <w:szCs w:val="24"/>
        </w:rPr>
        <w:t>R</w:t>
      </w:r>
      <w:r w:rsidR="00CD7BAE" w:rsidRPr="00462801">
        <w:rPr>
          <w:rFonts w:ascii="Calibri" w:hAnsi="Calibri"/>
          <w:b/>
          <w:sz w:val="24"/>
          <w:szCs w:val="24"/>
        </w:rPr>
        <w:t>ecruitment</w:t>
      </w:r>
      <w:r w:rsidRPr="00462801">
        <w:rPr>
          <w:rFonts w:ascii="Calibri" w:hAnsi="Calibri"/>
          <w:b/>
          <w:sz w:val="24"/>
          <w:szCs w:val="24"/>
        </w:rPr>
        <w:t xml:space="preserve"> N</w:t>
      </w:r>
      <w:r w:rsidR="00CD7BAE" w:rsidRPr="00462801">
        <w:rPr>
          <w:rFonts w:ascii="Calibri" w:hAnsi="Calibri"/>
          <w:b/>
          <w:sz w:val="24"/>
          <w:szCs w:val="24"/>
        </w:rPr>
        <w:t>umber</w:t>
      </w:r>
      <w:r w:rsidRPr="00462801">
        <w:rPr>
          <w:rFonts w:ascii="Calibri" w:hAnsi="Calibri"/>
          <w:b/>
          <w:sz w:val="24"/>
          <w:szCs w:val="24"/>
        </w:rPr>
        <w:t>:</w:t>
      </w:r>
      <w:r w:rsidR="0084270D">
        <w:rPr>
          <w:rFonts w:ascii="Calibri" w:hAnsi="Calibri"/>
          <w:b/>
          <w:sz w:val="24"/>
          <w:szCs w:val="24"/>
        </w:rPr>
        <w:tab/>
        <w:t>2609</w:t>
      </w:r>
    </w:p>
    <w:p w14:paraId="68F39159" w14:textId="77777777" w:rsidR="00462801" w:rsidRDefault="00462801">
      <w:pPr>
        <w:tabs>
          <w:tab w:val="left" w:pos="720"/>
          <w:tab w:val="left" w:pos="1440"/>
        </w:tabs>
        <w:spacing w:line="195" w:lineRule="auto"/>
        <w:ind w:left="1440" w:hanging="1440"/>
        <w:rPr>
          <w:rFonts w:ascii="Calibri" w:hAnsi="Calibri"/>
          <w:b/>
          <w:bCs/>
          <w:sz w:val="24"/>
          <w:szCs w:val="24"/>
        </w:rPr>
      </w:pPr>
    </w:p>
    <w:p w14:paraId="631C01A9" w14:textId="77777777" w:rsidR="00DF2C33" w:rsidRPr="00C61B25" w:rsidRDefault="00DF2C33">
      <w:pPr>
        <w:tabs>
          <w:tab w:val="left" w:pos="720"/>
          <w:tab w:val="left" w:pos="1440"/>
        </w:tabs>
        <w:spacing w:line="195" w:lineRule="auto"/>
        <w:ind w:left="1440" w:hanging="1440"/>
        <w:rPr>
          <w:rFonts w:ascii="Calibri" w:hAnsi="Calibri"/>
          <w:sz w:val="24"/>
          <w:szCs w:val="24"/>
        </w:rPr>
      </w:pPr>
      <w:r w:rsidRPr="00C61B25">
        <w:rPr>
          <w:rFonts w:ascii="Calibri" w:hAnsi="Calibri"/>
          <w:b/>
          <w:bCs/>
          <w:sz w:val="24"/>
          <w:szCs w:val="24"/>
        </w:rPr>
        <w:t>P</w:t>
      </w:r>
      <w:r w:rsidR="00CD7BAE" w:rsidRPr="00C61B25">
        <w:rPr>
          <w:rFonts w:ascii="Calibri" w:hAnsi="Calibri"/>
          <w:b/>
          <w:bCs/>
          <w:sz w:val="24"/>
          <w:szCs w:val="24"/>
        </w:rPr>
        <w:t>osition</w:t>
      </w:r>
      <w:r w:rsidRPr="00C61B25">
        <w:rPr>
          <w:rFonts w:ascii="Calibri" w:hAnsi="Calibri"/>
          <w:sz w:val="24"/>
          <w:szCs w:val="24"/>
        </w:rPr>
        <w:t>:</w:t>
      </w:r>
      <w:r w:rsidRPr="00C61B25">
        <w:rPr>
          <w:rFonts w:ascii="Calibri" w:hAnsi="Calibri"/>
          <w:sz w:val="24"/>
          <w:szCs w:val="24"/>
        </w:rPr>
        <w:tab/>
      </w:r>
      <w:r w:rsidR="00CD7BAE">
        <w:rPr>
          <w:rFonts w:ascii="Calibri" w:hAnsi="Calibri"/>
          <w:sz w:val="24"/>
          <w:szCs w:val="24"/>
        </w:rPr>
        <w:tab/>
      </w:r>
      <w:r w:rsidR="00CD7BAE">
        <w:rPr>
          <w:rFonts w:ascii="Calibri" w:hAnsi="Calibri"/>
          <w:sz w:val="24"/>
          <w:szCs w:val="24"/>
        </w:rPr>
        <w:tab/>
      </w:r>
      <w:r w:rsidR="00551369" w:rsidRPr="00551369">
        <w:rPr>
          <w:rFonts w:ascii="Calibri" w:hAnsi="Calibri"/>
          <w:sz w:val="24"/>
          <w:szCs w:val="24"/>
        </w:rPr>
        <w:t xml:space="preserve">Assistant </w:t>
      </w:r>
      <w:r w:rsidR="00C307E4">
        <w:rPr>
          <w:rFonts w:ascii="Calibri" w:hAnsi="Calibri"/>
          <w:sz w:val="24"/>
          <w:szCs w:val="24"/>
        </w:rPr>
        <w:t xml:space="preserve">Professor of </w:t>
      </w:r>
      <w:r w:rsidR="00551369" w:rsidRPr="00551369">
        <w:rPr>
          <w:rFonts w:ascii="Calibri" w:hAnsi="Calibri"/>
          <w:sz w:val="24"/>
          <w:szCs w:val="24"/>
        </w:rPr>
        <w:t>Organic Chemistry</w:t>
      </w:r>
    </w:p>
    <w:p w14:paraId="447893AD" w14:textId="77777777" w:rsidR="00BB3645" w:rsidRPr="00C61B25" w:rsidRDefault="00BB3645">
      <w:pPr>
        <w:spacing w:line="195" w:lineRule="auto"/>
        <w:rPr>
          <w:rFonts w:ascii="Calibri" w:hAnsi="Calibri"/>
          <w:sz w:val="24"/>
          <w:szCs w:val="24"/>
        </w:rPr>
      </w:pPr>
    </w:p>
    <w:p w14:paraId="60C6212C" w14:textId="77777777" w:rsidR="00DF2C33" w:rsidRPr="00F65154" w:rsidRDefault="00DF2C33">
      <w:pPr>
        <w:spacing w:line="195" w:lineRule="auto"/>
        <w:rPr>
          <w:rFonts w:ascii="Calibri" w:hAnsi="Calibri"/>
          <w:bCs/>
          <w:color w:val="0070C0"/>
          <w:sz w:val="24"/>
          <w:szCs w:val="24"/>
        </w:rPr>
      </w:pPr>
      <w:r w:rsidRPr="00C61B25">
        <w:rPr>
          <w:rFonts w:ascii="Calibri" w:hAnsi="Calibri"/>
          <w:b/>
          <w:bCs/>
          <w:sz w:val="24"/>
          <w:szCs w:val="24"/>
        </w:rPr>
        <w:t>E</w:t>
      </w:r>
      <w:r w:rsidR="00CD7BAE" w:rsidRPr="00C61B25">
        <w:rPr>
          <w:rFonts w:ascii="Calibri" w:hAnsi="Calibri"/>
          <w:b/>
          <w:bCs/>
          <w:sz w:val="24"/>
          <w:szCs w:val="24"/>
        </w:rPr>
        <w:t>ffective</w:t>
      </w:r>
      <w:r w:rsidRPr="00C61B25">
        <w:rPr>
          <w:rFonts w:ascii="Calibri" w:hAnsi="Calibri"/>
          <w:b/>
          <w:bCs/>
          <w:sz w:val="24"/>
          <w:szCs w:val="24"/>
        </w:rPr>
        <w:t xml:space="preserve"> D</w:t>
      </w:r>
      <w:r w:rsidR="00CD7BAE" w:rsidRPr="00C61B25">
        <w:rPr>
          <w:rFonts w:ascii="Calibri" w:hAnsi="Calibri"/>
          <w:b/>
          <w:bCs/>
          <w:sz w:val="24"/>
          <w:szCs w:val="24"/>
        </w:rPr>
        <w:t>ate</w:t>
      </w:r>
      <w:r w:rsidRPr="00C61B25">
        <w:rPr>
          <w:rFonts w:ascii="Calibri" w:hAnsi="Calibri"/>
          <w:b/>
          <w:bCs/>
          <w:sz w:val="24"/>
          <w:szCs w:val="24"/>
        </w:rPr>
        <w:t>:</w:t>
      </w:r>
      <w:r w:rsidR="00555AD7" w:rsidRPr="00C61B25">
        <w:rPr>
          <w:rFonts w:ascii="Calibri" w:hAnsi="Calibri"/>
          <w:b/>
          <w:bCs/>
          <w:sz w:val="24"/>
          <w:szCs w:val="24"/>
        </w:rPr>
        <w:t xml:space="preserve">    </w:t>
      </w:r>
      <w:r w:rsidR="00555AD7" w:rsidRPr="00C61B25">
        <w:rPr>
          <w:rFonts w:ascii="Calibri" w:hAnsi="Calibri"/>
          <w:b/>
          <w:bCs/>
          <w:sz w:val="24"/>
          <w:szCs w:val="24"/>
        </w:rPr>
        <w:tab/>
      </w:r>
      <w:r w:rsidR="00CD7BAE">
        <w:rPr>
          <w:rFonts w:ascii="Calibri" w:hAnsi="Calibri"/>
          <w:b/>
          <w:bCs/>
          <w:sz w:val="24"/>
          <w:szCs w:val="24"/>
        </w:rPr>
        <w:tab/>
      </w:r>
      <w:r w:rsidR="0062431F" w:rsidRPr="0062431F">
        <w:rPr>
          <w:rFonts w:ascii="Calibri" w:hAnsi="Calibri"/>
          <w:bCs/>
          <w:sz w:val="24"/>
          <w:szCs w:val="24"/>
        </w:rPr>
        <w:t>August</w:t>
      </w:r>
      <w:r w:rsidR="00551369">
        <w:rPr>
          <w:rFonts w:ascii="Calibri" w:hAnsi="Calibri"/>
          <w:bCs/>
          <w:sz w:val="24"/>
          <w:szCs w:val="24"/>
        </w:rPr>
        <w:t xml:space="preserve"> 17, 2020</w:t>
      </w:r>
      <w:r w:rsidR="00DC10CD" w:rsidRPr="000C332D">
        <w:rPr>
          <w:rFonts w:ascii="Calibri" w:hAnsi="Calibri"/>
          <w:bCs/>
          <w:sz w:val="24"/>
          <w:szCs w:val="24"/>
        </w:rPr>
        <w:t xml:space="preserve"> (Fall </w:t>
      </w:r>
      <w:r w:rsidR="00A738A8" w:rsidRPr="000C332D">
        <w:rPr>
          <w:rFonts w:ascii="Calibri" w:hAnsi="Calibri"/>
          <w:bCs/>
          <w:sz w:val="24"/>
          <w:szCs w:val="24"/>
        </w:rPr>
        <w:t>Semester</w:t>
      </w:r>
      <w:r w:rsidR="00555AD7" w:rsidRPr="000C332D">
        <w:rPr>
          <w:rFonts w:ascii="Calibri" w:hAnsi="Calibri"/>
          <w:bCs/>
          <w:sz w:val="24"/>
          <w:szCs w:val="24"/>
        </w:rPr>
        <w:t>)</w:t>
      </w:r>
    </w:p>
    <w:p w14:paraId="2BF38035" w14:textId="77777777" w:rsidR="00FB662F" w:rsidRPr="00C61B25" w:rsidRDefault="00FB662F">
      <w:pPr>
        <w:spacing w:line="195" w:lineRule="auto"/>
        <w:rPr>
          <w:rFonts w:ascii="Calibri" w:hAnsi="Calibri"/>
          <w:sz w:val="24"/>
          <w:szCs w:val="24"/>
        </w:rPr>
      </w:pPr>
    </w:p>
    <w:p w14:paraId="378A4852" w14:textId="77777777" w:rsidR="00FB662F" w:rsidRDefault="00FB662F" w:rsidP="00FB662F">
      <w:pPr>
        <w:spacing w:line="195" w:lineRule="auto"/>
        <w:rPr>
          <w:rFonts w:ascii="Calibri" w:hAnsi="Calibri"/>
          <w:bCs/>
          <w:sz w:val="24"/>
          <w:szCs w:val="24"/>
        </w:rPr>
      </w:pPr>
      <w:r w:rsidRPr="00C61B25">
        <w:rPr>
          <w:rFonts w:ascii="Calibri" w:hAnsi="Calibri"/>
          <w:b/>
          <w:bCs/>
          <w:sz w:val="24"/>
          <w:szCs w:val="24"/>
        </w:rPr>
        <w:t>S</w:t>
      </w:r>
      <w:r w:rsidR="00CD7BAE" w:rsidRPr="00C61B25">
        <w:rPr>
          <w:rFonts w:ascii="Calibri" w:hAnsi="Calibri"/>
          <w:b/>
          <w:bCs/>
          <w:sz w:val="24"/>
          <w:szCs w:val="24"/>
        </w:rPr>
        <w:t>alary</w:t>
      </w:r>
      <w:r w:rsidRPr="00C61B25">
        <w:rPr>
          <w:rFonts w:ascii="Calibri" w:hAnsi="Calibri"/>
          <w:b/>
          <w:bCs/>
          <w:sz w:val="24"/>
          <w:szCs w:val="24"/>
        </w:rPr>
        <w:t xml:space="preserve"> R</w:t>
      </w:r>
      <w:r w:rsidR="00CD7BAE" w:rsidRPr="00C61B25">
        <w:rPr>
          <w:rFonts w:ascii="Calibri" w:hAnsi="Calibri"/>
          <w:b/>
          <w:bCs/>
          <w:sz w:val="24"/>
          <w:szCs w:val="24"/>
        </w:rPr>
        <w:t>ange</w:t>
      </w:r>
      <w:r w:rsidRPr="00C61B25">
        <w:rPr>
          <w:rFonts w:ascii="Calibri" w:hAnsi="Calibri"/>
          <w:b/>
          <w:bCs/>
          <w:sz w:val="24"/>
          <w:szCs w:val="24"/>
        </w:rPr>
        <w:t>:</w:t>
      </w:r>
      <w:r w:rsidR="00555AD7" w:rsidRPr="00C61B25">
        <w:rPr>
          <w:rFonts w:ascii="Calibri" w:hAnsi="Calibri"/>
          <w:b/>
          <w:bCs/>
          <w:sz w:val="24"/>
          <w:szCs w:val="24"/>
        </w:rPr>
        <w:tab/>
      </w:r>
      <w:r w:rsidR="00555AD7" w:rsidRPr="00C61B25">
        <w:rPr>
          <w:rFonts w:ascii="Calibri" w:hAnsi="Calibri"/>
          <w:b/>
          <w:bCs/>
          <w:sz w:val="24"/>
          <w:szCs w:val="24"/>
        </w:rPr>
        <w:tab/>
      </w:r>
      <w:r w:rsidR="00BB3645" w:rsidRPr="00C61B25">
        <w:rPr>
          <w:rFonts w:ascii="Calibri" w:hAnsi="Calibri"/>
          <w:b/>
          <w:bCs/>
          <w:sz w:val="24"/>
          <w:szCs w:val="24"/>
        </w:rPr>
        <w:tab/>
      </w:r>
      <w:r w:rsidR="00555AD7" w:rsidRPr="00C61B25">
        <w:rPr>
          <w:rFonts w:ascii="Calibri" w:hAnsi="Calibri"/>
          <w:bCs/>
          <w:sz w:val="24"/>
          <w:szCs w:val="24"/>
        </w:rPr>
        <w:t xml:space="preserve">Commensurate with </w:t>
      </w:r>
      <w:r w:rsidR="00C61B25">
        <w:rPr>
          <w:rFonts w:ascii="Calibri" w:hAnsi="Calibri"/>
          <w:bCs/>
          <w:sz w:val="24"/>
          <w:szCs w:val="24"/>
        </w:rPr>
        <w:t>qualifications</w:t>
      </w:r>
      <w:r w:rsidR="00555AD7" w:rsidRPr="00C61B25">
        <w:rPr>
          <w:rFonts w:ascii="Calibri" w:hAnsi="Calibri"/>
          <w:bCs/>
          <w:sz w:val="24"/>
          <w:szCs w:val="24"/>
        </w:rPr>
        <w:t xml:space="preserve"> and experience</w:t>
      </w:r>
    </w:p>
    <w:p w14:paraId="4F054E2D" w14:textId="77777777" w:rsidR="00C30A7C" w:rsidRDefault="00CD7BAE" w:rsidP="00FB662F">
      <w:pPr>
        <w:spacing w:line="195" w:lineRule="auto"/>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p>
    <w:p w14:paraId="1994ECC4" w14:textId="77777777" w:rsidR="00C30A7C" w:rsidRPr="00C61B25" w:rsidRDefault="00C30A7C" w:rsidP="00FB662F">
      <w:pPr>
        <w:spacing w:line="195" w:lineRule="auto"/>
        <w:rPr>
          <w:rFonts w:ascii="Calibri" w:hAnsi="Calibri"/>
          <w:b/>
          <w:bCs/>
          <w:sz w:val="24"/>
          <w:szCs w:val="24"/>
        </w:rPr>
      </w:pPr>
    </w:p>
    <w:p w14:paraId="014BDB92" w14:textId="77777777" w:rsidR="00BB3645" w:rsidRPr="00C61B25" w:rsidRDefault="00BB3645">
      <w:pPr>
        <w:spacing w:line="195" w:lineRule="auto"/>
        <w:rPr>
          <w:rFonts w:ascii="Calibri" w:hAnsi="Calibri"/>
          <w:b/>
          <w:bCs/>
          <w:sz w:val="24"/>
          <w:szCs w:val="24"/>
        </w:rPr>
      </w:pPr>
    </w:p>
    <w:p w14:paraId="563324A3" w14:textId="77777777" w:rsidR="00CD7BAE" w:rsidRDefault="00C30A7C">
      <w:pPr>
        <w:spacing w:line="195" w:lineRule="auto"/>
        <w:rPr>
          <w:rFonts w:ascii="Calibri" w:hAnsi="Calibri"/>
          <w:sz w:val="24"/>
          <w:szCs w:val="24"/>
        </w:rPr>
      </w:pPr>
      <w:r>
        <w:rPr>
          <w:rFonts w:ascii="Calibri" w:hAnsi="Calibri"/>
          <w:b/>
          <w:bCs/>
          <w:sz w:val="24"/>
          <w:szCs w:val="24"/>
        </w:rPr>
        <w:t>R</w:t>
      </w:r>
      <w:r w:rsidR="00CD7BAE">
        <w:rPr>
          <w:rFonts w:ascii="Calibri" w:hAnsi="Calibri"/>
          <w:b/>
          <w:bCs/>
          <w:sz w:val="24"/>
          <w:szCs w:val="24"/>
        </w:rPr>
        <w:t>equired</w:t>
      </w:r>
      <w:r w:rsidR="00DF2C33" w:rsidRPr="00C61B25">
        <w:rPr>
          <w:rFonts w:ascii="Calibri" w:hAnsi="Calibri"/>
          <w:b/>
          <w:bCs/>
          <w:sz w:val="24"/>
          <w:szCs w:val="24"/>
        </w:rPr>
        <w:t xml:space="preserve"> Q</w:t>
      </w:r>
      <w:r w:rsidR="00CD7BAE" w:rsidRPr="00C61B25">
        <w:rPr>
          <w:rFonts w:ascii="Calibri" w:hAnsi="Calibri"/>
          <w:b/>
          <w:bCs/>
          <w:sz w:val="24"/>
          <w:szCs w:val="24"/>
        </w:rPr>
        <w:t>ualifications</w:t>
      </w:r>
      <w:r w:rsidR="00DF2C33" w:rsidRPr="00C61B25">
        <w:rPr>
          <w:rFonts w:ascii="Calibri" w:hAnsi="Calibri"/>
          <w:b/>
          <w:bCs/>
          <w:sz w:val="24"/>
          <w:szCs w:val="24"/>
        </w:rPr>
        <w:t>:</w:t>
      </w:r>
      <w:r w:rsidR="00DF2C33" w:rsidRPr="00C61B25">
        <w:rPr>
          <w:rFonts w:ascii="Calibri" w:hAnsi="Calibri"/>
          <w:sz w:val="24"/>
          <w:szCs w:val="24"/>
        </w:rPr>
        <w:t xml:space="preserve"> </w:t>
      </w:r>
      <w:r w:rsidR="00C55720" w:rsidRPr="00C61B25">
        <w:rPr>
          <w:rFonts w:ascii="Calibri" w:hAnsi="Calibri"/>
          <w:sz w:val="24"/>
          <w:szCs w:val="24"/>
        </w:rPr>
        <w:t xml:space="preserve"> </w:t>
      </w:r>
      <w:r w:rsidR="00BB3645" w:rsidRPr="00C61B25">
        <w:rPr>
          <w:rFonts w:ascii="Calibri" w:hAnsi="Calibri"/>
          <w:sz w:val="24"/>
          <w:szCs w:val="24"/>
        </w:rPr>
        <w:tab/>
      </w:r>
    </w:p>
    <w:p w14:paraId="03116EB1" w14:textId="77777777" w:rsidR="00462C02" w:rsidRPr="0090749B" w:rsidRDefault="00462C02" w:rsidP="0090749B">
      <w:pPr>
        <w:pStyle w:val="ListParagraph"/>
        <w:numPr>
          <w:ilvl w:val="0"/>
          <w:numId w:val="3"/>
        </w:numPr>
        <w:rPr>
          <w:rFonts w:ascii="Calibri" w:hAnsi="Calibri"/>
          <w:sz w:val="24"/>
          <w:szCs w:val="24"/>
        </w:rPr>
      </w:pPr>
      <w:r w:rsidRPr="0090749B">
        <w:rPr>
          <w:rFonts w:ascii="Calibri" w:hAnsi="Calibri"/>
          <w:sz w:val="24"/>
          <w:szCs w:val="24"/>
        </w:rPr>
        <w:t>Ph.D. in or</w:t>
      </w:r>
      <w:r w:rsidR="007150C6" w:rsidRPr="0090749B">
        <w:rPr>
          <w:rFonts w:ascii="Calibri" w:hAnsi="Calibri"/>
          <w:sz w:val="24"/>
          <w:szCs w:val="24"/>
        </w:rPr>
        <w:t>ganic chemistry or related area.</w:t>
      </w:r>
    </w:p>
    <w:p w14:paraId="4ED02356" w14:textId="77777777" w:rsidR="00462C02" w:rsidRPr="0090749B" w:rsidRDefault="00462C02" w:rsidP="0090749B">
      <w:pPr>
        <w:pStyle w:val="ListParagraph"/>
        <w:numPr>
          <w:ilvl w:val="0"/>
          <w:numId w:val="3"/>
        </w:numPr>
        <w:rPr>
          <w:rFonts w:ascii="Calibri" w:hAnsi="Calibri"/>
          <w:sz w:val="24"/>
          <w:szCs w:val="24"/>
        </w:rPr>
      </w:pPr>
      <w:r w:rsidRPr="0090749B">
        <w:rPr>
          <w:rFonts w:ascii="Calibri" w:hAnsi="Calibri"/>
          <w:sz w:val="24"/>
          <w:szCs w:val="24"/>
        </w:rPr>
        <w:t>Degree at time of application or official notification of completion of the doctoral degree by August 1, 2020</w:t>
      </w:r>
      <w:r w:rsidR="007150C6" w:rsidRPr="0090749B">
        <w:rPr>
          <w:rFonts w:ascii="Calibri" w:hAnsi="Calibri"/>
          <w:sz w:val="24"/>
          <w:szCs w:val="24"/>
        </w:rPr>
        <w:t>.</w:t>
      </w:r>
    </w:p>
    <w:p w14:paraId="239898D1" w14:textId="0D65A2E2" w:rsidR="0030000A" w:rsidRPr="0090749B" w:rsidRDefault="0030000A" w:rsidP="0030000A">
      <w:pPr>
        <w:pStyle w:val="ListParagraph"/>
        <w:numPr>
          <w:ilvl w:val="0"/>
          <w:numId w:val="3"/>
        </w:numPr>
        <w:rPr>
          <w:rFonts w:ascii="Calibri" w:hAnsi="Calibri"/>
          <w:sz w:val="24"/>
          <w:szCs w:val="24"/>
        </w:rPr>
      </w:pPr>
      <w:r w:rsidRPr="0090749B">
        <w:rPr>
          <w:rFonts w:ascii="Calibri" w:hAnsi="Calibri"/>
          <w:sz w:val="24"/>
          <w:szCs w:val="24"/>
        </w:rPr>
        <w:t xml:space="preserve">Demonstrated </w:t>
      </w:r>
      <w:r w:rsidR="00344997">
        <w:rPr>
          <w:rFonts w:ascii="Calibri" w:hAnsi="Calibri"/>
          <w:sz w:val="24"/>
          <w:szCs w:val="24"/>
        </w:rPr>
        <w:t xml:space="preserve">potential for </w:t>
      </w:r>
      <w:r w:rsidRPr="0090749B">
        <w:rPr>
          <w:rFonts w:ascii="Calibri" w:hAnsi="Calibri"/>
          <w:sz w:val="24"/>
          <w:szCs w:val="24"/>
        </w:rPr>
        <w:t xml:space="preserve">effective </w:t>
      </w:r>
      <w:r w:rsidR="00344997">
        <w:rPr>
          <w:rFonts w:ascii="Calibri" w:hAnsi="Calibri"/>
          <w:sz w:val="24"/>
          <w:szCs w:val="24"/>
        </w:rPr>
        <w:t xml:space="preserve">teaching </w:t>
      </w:r>
      <w:r w:rsidRPr="0090749B">
        <w:rPr>
          <w:rFonts w:ascii="Calibri" w:hAnsi="Calibri"/>
          <w:sz w:val="24"/>
          <w:szCs w:val="24"/>
        </w:rPr>
        <w:t>at the undergraduate and graduate level.</w:t>
      </w:r>
    </w:p>
    <w:p w14:paraId="39A7FFE3" w14:textId="310D33C2" w:rsidR="00BB3645" w:rsidRDefault="00B129D6" w:rsidP="00C6447D">
      <w:pPr>
        <w:pStyle w:val="ListParagraph"/>
        <w:numPr>
          <w:ilvl w:val="0"/>
          <w:numId w:val="3"/>
        </w:numPr>
        <w:rPr>
          <w:rFonts w:ascii="Calibri" w:hAnsi="Calibri"/>
          <w:sz w:val="24"/>
          <w:szCs w:val="24"/>
        </w:rPr>
      </w:pPr>
      <w:r w:rsidRPr="0090749B">
        <w:rPr>
          <w:rFonts w:ascii="Calibri" w:hAnsi="Calibri"/>
          <w:sz w:val="24"/>
          <w:szCs w:val="24"/>
        </w:rPr>
        <w:t>D</w:t>
      </w:r>
      <w:r w:rsidR="007150C6" w:rsidRPr="0090749B">
        <w:rPr>
          <w:rFonts w:ascii="Calibri" w:hAnsi="Calibri"/>
          <w:sz w:val="24"/>
          <w:szCs w:val="24"/>
        </w:rPr>
        <w:t>emonstrated potential for developing and sustaining an independent externally funded research program involving undergraduate and graduate (MS) students leading to peer-reviewed publications.</w:t>
      </w:r>
    </w:p>
    <w:p w14:paraId="21E7F9E4" w14:textId="0F266F07" w:rsidR="00344997" w:rsidRPr="00507B19" w:rsidRDefault="00344997" w:rsidP="00507B19">
      <w:pPr>
        <w:pStyle w:val="ListParagraph"/>
        <w:numPr>
          <w:ilvl w:val="0"/>
          <w:numId w:val="3"/>
        </w:numPr>
        <w:rPr>
          <w:rFonts w:ascii="Calibri" w:hAnsi="Calibri"/>
          <w:sz w:val="24"/>
          <w:szCs w:val="24"/>
        </w:rPr>
      </w:pPr>
      <w:r w:rsidRPr="0090749B">
        <w:rPr>
          <w:rFonts w:ascii="Calibri" w:hAnsi="Calibri"/>
          <w:sz w:val="24"/>
          <w:szCs w:val="24"/>
        </w:rPr>
        <w:t>Demonstrated commitment to working successfully with a diverse student population.</w:t>
      </w:r>
    </w:p>
    <w:p w14:paraId="628772CA" w14:textId="77777777" w:rsidR="00C6447D" w:rsidRPr="00C6447D" w:rsidRDefault="00C6447D" w:rsidP="00C6447D">
      <w:pPr>
        <w:pStyle w:val="ListParagraph"/>
        <w:rPr>
          <w:rFonts w:ascii="Calibri" w:hAnsi="Calibri"/>
          <w:sz w:val="24"/>
          <w:szCs w:val="24"/>
        </w:rPr>
      </w:pPr>
    </w:p>
    <w:p w14:paraId="7D107935" w14:textId="77777777" w:rsidR="00CD7BAE" w:rsidRDefault="00DF2C33" w:rsidP="00CD7BAE">
      <w:pPr>
        <w:spacing w:line="195" w:lineRule="auto"/>
        <w:ind w:left="3600" w:hanging="3600"/>
        <w:rPr>
          <w:rFonts w:ascii="Calibri" w:hAnsi="Calibri"/>
          <w:b/>
          <w:bCs/>
          <w:sz w:val="24"/>
          <w:szCs w:val="24"/>
        </w:rPr>
      </w:pPr>
      <w:r w:rsidRPr="00C61B25">
        <w:rPr>
          <w:rFonts w:ascii="Calibri" w:hAnsi="Calibri"/>
          <w:b/>
          <w:bCs/>
          <w:sz w:val="24"/>
          <w:szCs w:val="24"/>
        </w:rPr>
        <w:t>P</w:t>
      </w:r>
      <w:r w:rsidR="00CD7BAE" w:rsidRPr="00C61B25">
        <w:rPr>
          <w:rFonts w:ascii="Calibri" w:hAnsi="Calibri"/>
          <w:b/>
          <w:bCs/>
          <w:sz w:val="24"/>
          <w:szCs w:val="24"/>
        </w:rPr>
        <w:t>referred</w:t>
      </w:r>
      <w:r w:rsidR="00CD7BAE">
        <w:rPr>
          <w:rFonts w:ascii="Calibri" w:hAnsi="Calibri"/>
          <w:b/>
          <w:bCs/>
          <w:sz w:val="24"/>
          <w:szCs w:val="24"/>
        </w:rPr>
        <w:t xml:space="preserve"> </w:t>
      </w:r>
      <w:r w:rsidR="0062431F" w:rsidRPr="00C61B25">
        <w:rPr>
          <w:rFonts w:ascii="Calibri" w:hAnsi="Calibri"/>
          <w:b/>
          <w:bCs/>
          <w:sz w:val="24"/>
          <w:szCs w:val="24"/>
        </w:rPr>
        <w:t>Q</w:t>
      </w:r>
      <w:r w:rsidR="00CD7BAE" w:rsidRPr="00C61B25">
        <w:rPr>
          <w:rFonts w:ascii="Calibri" w:hAnsi="Calibri"/>
          <w:b/>
          <w:bCs/>
          <w:sz w:val="24"/>
          <w:szCs w:val="24"/>
        </w:rPr>
        <w:t>ualifications</w:t>
      </w:r>
      <w:r w:rsidR="0062431F" w:rsidRPr="00C61B25">
        <w:rPr>
          <w:rFonts w:ascii="Calibri" w:hAnsi="Calibri"/>
          <w:b/>
          <w:bCs/>
          <w:sz w:val="24"/>
          <w:szCs w:val="24"/>
        </w:rPr>
        <w:t>:</w:t>
      </w:r>
      <w:r w:rsidR="0062431F">
        <w:rPr>
          <w:rFonts w:ascii="Calibri" w:hAnsi="Calibri"/>
          <w:b/>
          <w:bCs/>
          <w:sz w:val="24"/>
          <w:szCs w:val="24"/>
        </w:rPr>
        <w:tab/>
      </w:r>
    </w:p>
    <w:p w14:paraId="7C06ECF9" w14:textId="77777777" w:rsidR="007B15BD" w:rsidRPr="0090749B" w:rsidRDefault="007B15BD" w:rsidP="0090749B">
      <w:pPr>
        <w:pStyle w:val="ListParagraph"/>
        <w:numPr>
          <w:ilvl w:val="0"/>
          <w:numId w:val="4"/>
        </w:numPr>
        <w:rPr>
          <w:rFonts w:ascii="Calibri" w:hAnsi="Calibri"/>
          <w:sz w:val="24"/>
          <w:szCs w:val="24"/>
        </w:rPr>
      </w:pPr>
      <w:r w:rsidRPr="0090749B">
        <w:rPr>
          <w:rFonts w:ascii="Calibri" w:hAnsi="Calibri"/>
          <w:sz w:val="24"/>
          <w:szCs w:val="24"/>
        </w:rPr>
        <w:t>Experience in or potential to teach undergraduate and graduate-level courses in organic chemistry to a diverse student body.</w:t>
      </w:r>
    </w:p>
    <w:p w14:paraId="06E647A5" w14:textId="77777777" w:rsidR="0022246F" w:rsidRPr="0090749B" w:rsidRDefault="0022246F" w:rsidP="0022246F">
      <w:pPr>
        <w:pStyle w:val="ListParagraph"/>
        <w:numPr>
          <w:ilvl w:val="0"/>
          <w:numId w:val="4"/>
        </w:numPr>
        <w:rPr>
          <w:rFonts w:ascii="Calibri" w:hAnsi="Calibri"/>
          <w:sz w:val="24"/>
          <w:szCs w:val="24"/>
        </w:rPr>
      </w:pPr>
      <w:r w:rsidRPr="0090749B">
        <w:rPr>
          <w:rFonts w:ascii="Calibri" w:hAnsi="Calibri"/>
          <w:sz w:val="24"/>
          <w:szCs w:val="24"/>
        </w:rPr>
        <w:t>Commitment to actively support the success of underrepresented groups in STEM fields through teaching and mentoring.</w:t>
      </w:r>
    </w:p>
    <w:p w14:paraId="014B9D02" w14:textId="77777777" w:rsidR="00C6447D" w:rsidRDefault="002F480A" w:rsidP="004C3551">
      <w:pPr>
        <w:pStyle w:val="ListParagraph"/>
        <w:numPr>
          <w:ilvl w:val="0"/>
          <w:numId w:val="4"/>
        </w:numPr>
        <w:rPr>
          <w:rFonts w:ascii="Calibri" w:hAnsi="Calibri"/>
          <w:sz w:val="24"/>
          <w:szCs w:val="24"/>
        </w:rPr>
      </w:pPr>
      <w:r w:rsidRPr="0090749B">
        <w:rPr>
          <w:rFonts w:ascii="Calibri" w:hAnsi="Calibri"/>
          <w:sz w:val="24"/>
          <w:szCs w:val="24"/>
        </w:rPr>
        <w:t>Commitment to learning and incorporating pedagogic best practices.</w:t>
      </w:r>
    </w:p>
    <w:p w14:paraId="3888582A" w14:textId="55708BDE" w:rsidR="004C3551" w:rsidRPr="0090749B" w:rsidRDefault="00C6447D" w:rsidP="004C3551">
      <w:pPr>
        <w:pStyle w:val="ListParagraph"/>
        <w:numPr>
          <w:ilvl w:val="0"/>
          <w:numId w:val="4"/>
        </w:numPr>
        <w:rPr>
          <w:rFonts w:ascii="Calibri" w:hAnsi="Calibri"/>
          <w:sz w:val="24"/>
          <w:szCs w:val="24"/>
        </w:rPr>
      </w:pPr>
      <w:r>
        <w:rPr>
          <w:rFonts w:ascii="Calibri" w:hAnsi="Calibri"/>
          <w:sz w:val="24"/>
          <w:szCs w:val="24"/>
        </w:rPr>
        <w:t>Established</w:t>
      </w:r>
      <w:r w:rsidR="004C3551" w:rsidRPr="00C6447D">
        <w:rPr>
          <w:rFonts w:ascii="Calibri" w:hAnsi="Calibri"/>
          <w:sz w:val="24"/>
          <w:szCs w:val="24"/>
        </w:rPr>
        <w:t xml:space="preserve"> </w:t>
      </w:r>
      <w:r w:rsidR="004C3551" w:rsidRPr="0090749B">
        <w:rPr>
          <w:rFonts w:ascii="Calibri" w:hAnsi="Calibri"/>
          <w:sz w:val="24"/>
          <w:szCs w:val="24"/>
        </w:rPr>
        <w:t>record of research productivity</w:t>
      </w:r>
      <w:r w:rsidR="004C3551">
        <w:rPr>
          <w:rFonts w:ascii="Calibri" w:hAnsi="Calibri"/>
          <w:sz w:val="24"/>
          <w:szCs w:val="24"/>
        </w:rPr>
        <w:t>,</w:t>
      </w:r>
      <w:r w:rsidR="004C3551" w:rsidRPr="0090749B">
        <w:rPr>
          <w:rFonts w:ascii="Calibri" w:hAnsi="Calibri"/>
          <w:sz w:val="24"/>
          <w:szCs w:val="24"/>
        </w:rPr>
        <w:t xml:space="preserve"> commensurate with experience</w:t>
      </w:r>
      <w:r w:rsidR="004C3551">
        <w:rPr>
          <w:rFonts w:ascii="Calibri" w:hAnsi="Calibri"/>
          <w:sz w:val="24"/>
          <w:szCs w:val="24"/>
        </w:rPr>
        <w:t>,</w:t>
      </w:r>
      <w:r w:rsidR="004C3551" w:rsidRPr="0090749B">
        <w:rPr>
          <w:rFonts w:ascii="Calibri" w:hAnsi="Calibri"/>
          <w:sz w:val="24"/>
          <w:szCs w:val="24"/>
        </w:rPr>
        <w:t xml:space="preserve"> in any area of experimental organic chemistry or a related area such as bioorganic, organometallic, physical organic, or materials chemistry.</w:t>
      </w:r>
    </w:p>
    <w:p w14:paraId="5F57C29D" w14:textId="4F9A50CE" w:rsidR="00BB3645" w:rsidRPr="0090749B" w:rsidRDefault="00F8394F" w:rsidP="0090749B">
      <w:pPr>
        <w:pStyle w:val="ListParagraph"/>
        <w:numPr>
          <w:ilvl w:val="0"/>
          <w:numId w:val="4"/>
        </w:numPr>
        <w:rPr>
          <w:rFonts w:ascii="Calibri" w:hAnsi="Calibri"/>
          <w:sz w:val="24"/>
          <w:szCs w:val="24"/>
        </w:rPr>
      </w:pPr>
      <w:r>
        <w:rPr>
          <w:rFonts w:ascii="Calibri" w:hAnsi="Calibri"/>
          <w:sz w:val="24"/>
          <w:szCs w:val="24"/>
        </w:rPr>
        <w:t>A research program that builds on and extends</w:t>
      </w:r>
      <w:r w:rsidR="006F67CF" w:rsidRPr="0090749B">
        <w:rPr>
          <w:rFonts w:ascii="Calibri" w:hAnsi="Calibri"/>
          <w:sz w:val="24"/>
          <w:szCs w:val="24"/>
        </w:rPr>
        <w:t xml:space="preserve"> research interests of existing faculty and/or </w:t>
      </w:r>
      <w:r>
        <w:rPr>
          <w:rFonts w:ascii="Calibri" w:hAnsi="Calibri"/>
          <w:sz w:val="24"/>
          <w:szCs w:val="24"/>
        </w:rPr>
        <w:t>uses</w:t>
      </w:r>
      <w:r w:rsidRPr="0090749B">
        <w:rPr>
          <w:rFonts w:ascii="Calibri" w:hAnsi="Calibri"/>
          <w:sz w:val="24"/>
          <w:szCs w:val="24"/>
        </w:rPr>
        <w:t xml:space="preserve"> </w:t>
      </w:r>
      <w:r w:rsidR="006F67CF" w:rsidRPr="0090749B">
        <w:rPr>
          <w:rFonts w:ascii="Calibri" w:hAnsi="Calibri"/>
          <w:sz w:val="24"/>
          <w:szCs w:val="24"/>
        </w:rPr>
        <w:t>existing instrumentation.</w:t>
      </w:r>
    </w:p>
    <w:p w14:paraId="44D1F71F" w14:textId="77777777" w:rsidR="006F67CF" w:rsidRPr="0059360A" w:rsidRDefault="006F67CF" w:rsidP="0059360A">
      <w:pPr>
        <w:rPr>
          <w:rFonts w:ascii="Calibri" w:hAnsi="Calibri"/>
          <w:sz w:val="24"/>
          <w:szCs w:val="24"/>
        </w:rPr>
      </w:pPr>
    </w:p>
    <w:p w14:paraId="4602444A" w14:textId="77777777" w:rsidR="00CD7BAE" w:rsidRDefault="00DF2C33">
      <w:pPr>
        <w:spacing w:line="195" w:lineRule="auto"/>
        <w:rPr>
          <w:rFonts w:ascii="Calibri" w:hAnsi="Calibri"/>
          <w:b/>
          <w:bCs/>
          <w:sz w:val="24"/>
          <w:szCs w:val="24"/>
        </w:rPr>
      </w:pPr>
      <w:r w:rsidRPr="00C61B25">
        <w:rPr>
          <w:rFonts w:ascii="Calibri" w:hAnsi="Calibri"/>
          <w:b/>
          <w:bCs/>
          <w:sz w:val="24"/>
          <w:szCs w:val="24"/>
        </w:rPr>
        <w:t>D</w:t>
      </w:r>
      <w:r w:rsidR="00CD7BAE" w:rsidRPr="00C61B25">
        <w:rPr>
          <w:rFonts w:ascii="Calibri" w:hAnsi="Calibri"/>
          <w:b/>
          <w:bCs/>
          <w:sz w:val="24"/>
          <w:szCs w:val="24"/>
        </w:rPr>
        <w:t>uties</w:t>
      </w:r>
      <w:r w:rsidRPr="00C61B25">
        <w:rPr>
          <w:rFonts w:ascii="Calibri" w:hAnsi="Calibri"/>
          <w:b/>
          <w:bCs/>
          <w:sz w:val="24"/>
          <w:szCs w:val="24"/>
        </w:rPr>
        <w:t>:</w:t>
      </w:r>
      <w:r w:rsidR="009C2F38"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p>
    <w:p w14:paraId="6002B787" w14:textId="6E1ABF02" w:rsidR="00B129D6" w:rsidRPr="0090749B" w:rsidRDefault="006F67CF" w:rsidP="0090749B">
      <w:pPr>
        <w:pStyle w:val="ListParagraph"/>
        <w:numPr>
          <w:ilvl w:val="0"/>
          <w:numId w:val="5"/>
        </w:numPr>
        <w:rPr>
          <w:rFonts w:ascii="Calibri" w:hAnsi="Calibri"/>
          <w:sz w:val="24"/>
          <w:szCs w:val="24"/>
        </w:rPr>
      </w:pPr>
      <w:r w:rsidRPr="0090749B">
        <w:rPr>
          <w:rFonts w:ascii="Calibri" w:hAnsi="Calibri"/>
          <w:sz w:val="24"/>
          <w:szCs w:val="24"/>
        </w:rPr>
        <w:t xml:space="preserve">Teach undergraduate classes in organic chemistry, and graduate level courses in </w:t>
      </w:r>
      <w:r w:rsidR="00344997">
        <w:rPr>
          <w:rFonts w:ascii="Calibri" w:hAnsi="Calibri"/>
          <w:sz w:val="24"/>
          <w:szCs w:val="24"/>
        </w:rPr>
        <w:t xml:space="preserve">the candidate’s </w:t>
      </w:r>
      <w:r w:rsidRPr="0090749B">
        <w:rPr>
          <w:rFonts w:ascii="Calibri" w:hAnsi="Calibri"/>
          <w:sz w:val="24"/>
          <w:szCs w:val="24"/>
        </w:rPr>
        <w:t>area of specialty.</w:t>
      </w:r>
      <w:r w:rsidR="0059360A" w:rsidRPr="0090749B">
        <w:rPr>
          <w:rFonts w:ascii="Calibri" w:hAnsi="Calibri"/>
          <w:sz w:val="24"/>
          <w:szCs w:val="24"/>
        </w:rPr>
        <w:t xml:space="preserve"> </w:t>
      </w:r>
    </w:p>
    <w:p w14:paraId="63479E6B" w14:textId="368F7C38" w:rsidR="0090749B" w:rsidRDefault="00C6447D" w:rsidP="0059360A">
      <w:pPr>
        <w:pStyle w:val="ListParagraph"/>
        <w:numPr>
          <w:ilvl w:val="0"/>
          <w:numId w:val="5"/>
        </w:numPr>
        <w:rPr>
          <w:rFonts w:ascii="Calibri" w:hAnsi="Calibri"/>
          <w:sz w:val="24"/>
          <w:szCs w:val="24"/>
        </w:rPr>
      </w:pPr>
      <w:r>
        <w:rPr>
          <w:rFonts w:ascii="Calibri" w:hAnsi="Calibri"/>
          <w:sz w:val="24"/>
          <w:szCs w:val="24"/>
        </w:rPr>
        <w:t>Supervise and m</w:t>
      </w:r>
      <w:r w:rsidR="0030000A">
        <w:rPr>
          <w:rFonts w:ascii="Calibri" w:hAnsi="Calibri"/>
          <w:sz w:val="24"/>
          <w:szCs w:val="24"/>
        </w:rPr>
        <w:t>entor</w:t>
      </w:r>
      <w:r w:rsidR="0030000A" w:rsidRPr="0090749B">
        <w:rPr>
          <w:rFonts w:ascii="Calibri" w:hAnsi="Calibri"/>
          <w:sz w:val="24"/>
          <w:szCs w:val="24"/>
        </w:rPr>
        <w:t xml:space="preserve"> </w:t>
      </w:r>
      <w:r w:rsidR="0059360A" w:rsidRPr="0090749B">
        <w:rPr>
          <w:rFonts w:ascii="Calibri" w:hAnsi="Calibri"/>
          <w:sz w:val="24"/>
          <w:szCs w:val="24"/>
        </w:rPr>
        <w:t>undergraduat</w:t>
      </w:r>
      <w:r w:rsidR="0090749B">
        <w:rPr>
          <w:rFonts w:ascii="Calibri" w:hAnsi="Calibri"/>
          <w:sz w:val="24"/>
          <w:szCs w:val="24"/>
        </w:rPr>
        <w:t>e and graduate student research.</w:t>
      </w:r>
    </w:p>
    <w:p w14:paraId="4D9549AF" w14:textId="0B27D699" w:rsidR="0090749B" w:rsidRDefault="0090749B" w:rsidP="0059360A">
      <w:pPr>
        <w:pStyle w:val="ListParagraph"/>
        <w:numPr>
          <w:ilvl w:val="0"/>
          <w:numId w:val="5"/>
        </w:numPr>
        <w:rPr>
          <w:rFonts w:ascii="Calibri" w:hAnsi="Calibri"/>
          <w:sz w:val="24"/>
          <w:szCs w:val="24"/>
        </w:rPr>
      </w:pPr>
      <w:r>
        <w:rPr>
          <w:rFonts w:ascii="Calibri" w:hAnsi="Calibri"/>
          <w:sz w:val="24"/>
          <w:szCs w:val="24"/>
        </w:rPr>
        <w:t>D</w:t>
      </w:r>
      <w:r w:rsidR="0059360A" w:rsidRPr="0090749B">
        <w:rPr>
          <w:rFonts w:ascii="Calibri" w:hAnsi="Calibri"/>
          <w:sz w:val="24"/>
          <w:szCs w:val="24"/>
        </w:rPr>
        <w:t xml:space="preserve">evelop and sustain an independent and externally funded research program involving undergraduate and graduate students leading to publications </w:t>
      </w:r>
      <w:r w:rsidR="00344997">
        <w:rPr>
          <w:rFonts w:ascii="Calibri" w:hAnsi="Calibri"/>
          <w:sz w:val="24"/>
          <w:szCs w:val="24"/>
        </w:rPr>
        <w:t xml:space="preserve">and presentations </w:t>
      </w:r>
      <w:r w:rsidR="0059360A" w:rsidRPr="0090749B">
        <w:rPr>
          <w:rFonts w:ascii="Calibri" w:hAnsi="Calibri"/>
          <w:sz w:val="24"/>
          <w:szCs w:val="24"/>
        </w:rPr>
        <w:t>(researc</w:t>
      </w:r>
      <w:r>
        <w:rPr>
          <w:rFonts w:ascii="Calibri" w:hAnsi="Calibri"/>
          <w:sz w:val="24"/>
          <w:szCs w:val="24"/>
        </w:rPr>
        <w:t>h start-up funds are available).</w:t>
      </w:r>
    </w:p>
    <w:p w14:paraId="73389E1B" w14:textId="7901BCC4" w:rsidR="0062431F" w:rsidRPr="0090749B" w:rsidRDefault="0090749B" w:rsidP="0059360A">
      <w:pPr>
        <w:pStyle w:val="ListParagraph"/>
        <w:numPr>
          <w:ilvl w:val="0"/>
          <w:numId w:val="5"/>
        </w:numPr>
        <w:rPr>
          <w:rFonts w:ascii="Calibri" w:hAnsi="Calibri"/>
          <w:sz w:val="24"/>
          <w:szCs w:val="24"/>
        </w:rPr>
      </w:pPr>
      <w:r>
        <w:rPr>
          <w:rFonts w:ascii="Calibri" w:hAnsi="Calibri"/>
          <w:sz w:val="24"/>
          <w:szCs w:val="24"/>
        </w:rPr>
        <w:t>P</w:t>
      </w:r>
      <w:r w:rsidR="0059360A" w:rsidRPr="0090749B">
        <w:rPr>
          <w:rFonts w:ascii="Calibri" w:hAnsi="Calibri"/>
          <w:sz w:val="24"/>
          <w:szCs w:val="24"/>
        </w:rPr>
        <w:t xml:space="preserve">articipate in service to the department, </w:t>
      </w:r>
      <w:r w:rsidR="00344997">
        <w:rPr>
          <w:rFonts w:ascii="Calibri" w:hAnsi="Calibri"/>
          <w:sz w:val="24"/>
          <w:szCs w:val="24"/>
        </w:rPr>
        <w:t xml:space="preserve">college, </w:t>
      </w:r>
      <w:r w:rsidR="0059360A" w:rsidRPr="0090749B">
        <w:rPr>
          <w:rFonts w:ascii="Calibri" w:hAnsi="Calibri"/>
          <w:sz w:val="24"/>
          <w:szCs w:val="24"/>
        </w:rPr>
        <w:t>university, and community.</w:t>
      </w:r>
    </w:p>
    <w:p w14:paraId="5E166259" w14:textId="77777777" w:rsidR="0090749B" w:rsidRDefault="0090749B" w:rsidP="0090749B">
      <w:pPr>
        <w:ind w:left="360"/>
        <w:rPr>
          <w:rFonts w:ascii="Calibri" w:hAnsi="Calibri"/>
          <w:sz w:val="24"/>
          <w:szCs w:val="24"/>
        </w:rPr>
      </w:pPr>
    </w:p>
    <w:p w14:paraId="1BC7E9F1" w14:textId="77777777" w:rsidR="00B129D6" w:rsidRPr="0090749B" w:rsidRDefault="00B129D6" w:rsidP="0090749B">
      <w:pPr>
        <w:ind w:left="360"/>
        <w:rPr>
          <w:rFonts w:ascii="Calibri" w:hAnsi="Calibri"/>
          <w:sz w:val="24"/>
          <w:szCs w:val="24"/>
        </w:rPr>
      </w:pPr>
      <w:r w:rsidRPr="0090749B">
        <w:rPr>
          <w:rFonts w:ascii="Calibri" w:hAnsi="Calibri"/>
          <w:sz w:val="24"/>
          <w:szCs w:val="24"/>
        </w:rPr>
        <w:t>As a campus that serves a very diverse body of students, the Department of Chemistry and Biochemistry seeks tenure-line candidates who, through previous experience supporting diverse students or their own lived experience with marginalized identities, will be committed to the successful teaching and mentoring of all students.</w:t>
      </w:r>
    </w:p>
    <w:p w14:paraId="5F6694D2" w14:textId="77777777" w:rsidR="0090749B" w:rsidRDefault="0090749B" w:rsidP="0090749B">
      <w:pPr>
        <w:rPr>
          <w:rFonts w:ascii="Calibri" w:hAnsi="Calibri"/>
          <w:sz w:val="24"/>
          <w:szCs w:val="24"/>
        </w:rPr>
      </w:pPr>
    </w:p>
    <w:p w14:paraId="4D738CAE" w14:textId="04CC5F5F" w:rsidR="00D01394" w:rsidRDefault="00962FBF" w:rsidP="00D01394">
      <w:pPr>
        <w:ind w:left="360"/>
        <w:rPr>
          <w:rFonts w:ascii="Calibri" w:hAnsi="Calibri"/>
          <w:sz w:val="24"/>
          <w:szCs w:val="24"/>
        </w:rPr>
      </w:pPr>
      <w:r w:rsidRPr="0090749B">
        <w:rPr>
          <w:rFonts w:ascii="Calibri" w:hAnsi="Calibri"/>
          <w:sz w:val="24"/>
          <w:szCs w:val="24"/>
        </w:rPr>
        <w:t xml:space="preserve">CSULB seeks to recruit faculty who enthusiastically support the University’s strong commitment to the academic success of all of our students, including students of color, </w:t>
      </w:r>
      <w:r w:rsidR="00C65D44" w:rsidRPr="0090749B">
        <w:rPr>
          <w:rFonts w:ascii="Calibri" w:hAnsi="Calibri"/>
          <w:sz w:val="24"/>
          <w:szCs w:val="24"/>
        </w:rPr>
        <w:t xml:space="preserve">students with </w:t>
      </w:r>
      <w:r w:rsidRPr="0090749B">
        <w:rPr>
          <w:rFonts w:ascii="Calibri" w:hAnsi="Calibri"/>
          <w:sz w:val="24"/>
          <w:szCs w:val="24"/>
        </w:rPr>
        <w:t xml:space="preserve">disabilities, </w:t>
      </w:r>
      <w:r w:rsidR="00624A35" w:rsidRPr="0090749B">
        <w:rPr>
          <w:rFonts w:ascii="Calibri" w:hAnsi="Calibri"/>
          <w:sz w:val="24"/>
          <w:szCs w:val="24"/>
        </w:rPr>
        <w:t xml:space="preserve">students </w:t>
      </w:r>
      <w:r w:rsidR="00624A35" w:rsidRPr="0090749B">
        <w:rPr>
          <w:rFonts w:ascii="Calibri" w:hAnsi="Calibri"/>
          <w:sz w:val="24"/>
          <w:szCs w:val="24"/>
        </w:rPr>
        <w:lastRenderedPageBreak/>
        <w:t xml:space="preserve">who are </w:t>
      </w:r>
      <w:r w:rsidRPr="0090749B">
        <w:rPr>
          <w:rFonts w:ascii="Calibri" w:hAnsi="Calibri"/>
          <w:sz w:val="24"/>
          <w:szCs w:val="24"/>
        </w:rPr>
        <w:t>first generation to college, veterans,</w:t>
      </w:r>
      <w:r w:rsidR="00C65D44" w:rsidRPr="0090749B">
        <w:rPr>
          <w:rFonts w:ascii="Calibri" w:hAnsi="Calibri"/>
          <w:sz w:val="24"/>
          <w:szCs w:val="24"/>
        </w:rPr>
        <w:t xml:space="preserve"> students with </w:t>
      </w:r>
      <w:r w:rsidRPr="0090749B">
        <w:rPr>
          <w:rFonts w:ascii="Calibri" w:hAnsi="Calibri"/>
          <w:sz w:val="24"/>
          <w:szCs w:val="24"/>
        </w:rPr>
        <w:t xml:space="preserve">diverse socio-economic backgrounds, and </w:t>
      </w:r>
      <w:r w:rsidR="002151D2" w:rsidRPr="0090749B">
        <w:rPr>
          <w:rFonts w:ascii="Calibri" w:hAnsi="Calibri"/>
          <w:sz w:val="24"/>
          <w:szCs w:val="24"/>
        </w:rPr>
        <w:t xml:space="preserve">students of </w:t>
      </w:r>
      <w:r w:rsidRPr="0090749B">
        <w:rPr>
          <w:rFonts w:ascii="Calibri" w:hAnsi="Calibri"/>
          <w:sz w:val="24"/>
          <w:szCs w:val="24"/>
        </w:rPr>
        <w:t>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14:paraId="7D68270F" w14:textId="2B179DFE" w:rsidR="00962FBF" w:rsidRPr="0090749B" w:rsidRDefault="00962FBF" w:rsidP="0090749B">
      <w:pPr>
        <w:ind w:left="360"/>
        <w:rPr>
          <w:rFonts w:ascii="Calibri" w:hAnsi="Calibri"/>
        </w:rPr>
      </w:pPr>
    </w:p>
    <w:p w14:paraId="528CF491" w14:textId="77777777" w:rsidR="00D01394" w:rsidRDefault="00D01394" w:rsidP="00D01394">
      <w:pPr>
        <w:spacing w:line="195" w:lineRule="auto"/>
        <w:rPr>
          <w:rFonts w:ascii="Calibri" w:hAnsi="Calibri"/>
          <w:b/>
          <w:bCs/>
          <w:sz w:val="24"/>
          <w:szCs w:val="24"/>
        </w:rPr>
      </w:pPr>
      <w:r>
        <w:rPr>
          <w:rFonts w:ascii="Calibri" w:hAnsi="Calibri"/>
          <w:b/>
          <w:bCs/>
          <w:sz w:val="24"/>
          <w:szCs w:val="24"/>
        </w:rPr>
        <w:t>About our Department</w:t>
      </w:r>
    </w:p>
    <w:p w14:paraId="64E8C261" w14:textId="77777777" w:rsidR="00D01394" w:rsidRDefault="00D01394" w:rsidP="00D01394">
      <w:pPr>
        <w:spacing w:line="195" w:lineRule="auto"/>
        <w:rPr>
          <w:rFonts w:ascii="Calibri" w:hAnsi="Calibri"/>
          <w:b/>
          <w:bCs/>
          <w:sz w:val="24"/>
          <w:szCs w:val="24"/>
        </w:rPr>
      </w:pPr>
    </w:p>
    <w:p w14:paraId="5075F4E7" w14:textId="52F8EE47" w:rsidR="00D01394" w:rsidRPr="00414DA0" w:rsidRDefault="00414DA0" w:rsidP="00414DA0">
      <w:pPr>
        <w:ind w:left="360"/>
        <w:rPr>
          <w:rFonts w:ascii="Calibri" w:hAnsi="Calibri"/>
          <w:sz w:val="24"/>
          <w:szCs w:val="24"/>
        </w:rPr>
      </w:pPr>
      <w:r w:rsidRPr="00414DA0">
        <w:rPr>
          <w:rFonts w:ascii="Calibri" w:hAnsi="Calibri"/>
          <w:sz w:val="24"/>
          <w:szCs w:val="24"/>
        </w:rPr>
        <w:t xml:space="preserve">The Department of </w:t>
      </w:r>
      <w:r>
        <w:rPr>
          <w:rFonts w:ascii="Calibri" w:hAnsi="Calibri"/>
          <w:sz w:val="24"/>
          <w:szCs w:val="24"/>
        </w:rPr>
        <w:t>Chemistry and Biochemistry consists of 24</w:t>
      </w:r>
      <w:r w:rsidRPr="00414DA0">
        <w:rPr>
          <w:rFonts w:ascii="Calibri" w:hAnsi="Calibri"/>
          <w:sz w:val="24"/>
          <w:szCs w:val="24"/>
        </w:rPr>
        <w:t xml:space="preserve"> tenured/tenure-track faculty members </w:t>
      </w:r>
      <w:r w:rsidR="0034633F">
        <w:rPr>
          <w:rFonts w:ascii="Calibri" w:hAnsi="Calibri"/>
          <w:sz w:val="24"/>
          <w:szCs w:val="24"/>
        </w:rPr>
        <w:t>with interests in</w:t>
      </w:r>
      <w:r>
        <w:rPr>
          <w:rFonts w:ascii="Calibri" w:hAnsi="Calibri"/>
          <w:sz w:val="24"/>
          <w:szCs w:val="24"/>
        </w:rPr>
        <w:t xml:space="preserve"> organic, inorganic, analytical, and physical chemistry</w:t>
      </w:r>
      <w:r w:rsidR="00AE3C3E">
        <w:rPr>
          <w:rFonts w:ascii="Calibri" w:hAnsi="Calibri"/>
          <w:sz w:val="24"/>
          <w:szCs w:val="24"/>
        </w:rPr>
        <w:t xml:space="preserve"> and biochemistry.</w:t>
      </w:r>
      <w:r w:rsidRPr="00414DA0">
        <w:rPr>
          <w:rFonts w:ascii="Calibri" w:hAnsi="Calibri"/>
          <w:sz w:val="24"/>
          <w:szCs w:val="24"/>
        </w:rPr>
        <w:t xml:space="preserve"> </w:t>
      </w:r>
      <w:r w:rsidR="00AE3C3E">
        <w:rPr>
          <w:rFonts w:ascii="Calibri" w:hAnsi="Calibri"/>
          <w:sz w:val="24"/>
          <w:szCs w:val="24"/>
        </w:rPr>
        <w:t xml:space="preserve">The department faculty take pride in leading numerous student support programs designed to </w:t>
      </w:r>
      <w:r w:rsidR="0034633F">
        <w:rPr>
          <w:rFonts w:ascii="Calibri" w:hAnsi="Calibri"/>
          <w:sz w:val="24"/>
          <w:szCs w:val="24"/>
        </w:rPr>
        <w:t xml:space="preserve">help </w:t>
      </w:r>
      <w:r w:rsidR="00AE3C3E">
        <w:rPr>
          <w:rFonts w:ascii="Calibri" w:hAnsi="Calibri"/>
          <w:sz w:val="24"/>
          <w:szCs w:val="24"/>
        </w:rPr>
        <w:t xml:space="preserve">students from traditionally underrepresented communities succeed. </w:t>
      </w:r>
      <w:r w:rsidR="003929C4">
        <w:rPr>
          <w:rFonts w:ascii="Calibri" w:hAnsi="Calibri"/>
          <w:sz w:val="24"/>
          <w:szCs w:val="24"/>
        </w:rPr>
        <w:t xml:space="preserve">Faculty are active in federally funded programs working to diversify the STEM fields (e.g., </w:t>
      </w:r>
      <w:r w:rsidR="00DF1288">
        <w:rPr>
          <w:rFonts w:ascii="Calibri" w:hAnsi="Calibri"/>
          <w:sz w:val="24"/>
          <w:szCs w:val="24"/>
        </w:rPr>
        <w:t xml:space="preserve">NIH-RISE, NIH-MARC, NIH-BUILD and HSI-STEM). </w:t>
      </w:r>
      <w:r w:rsidR="00227C5B">
        <w:rPr>
          <w:rFonts w:ascii="Calibri" w:hAnsi="Calibri"/>
          <w:sz w:val="24"/>
          <w:szCs w:val="24"/>
        </w:rPr>
        <w:t>New faculty members are partnered with a faculty mentor to help them establish their research laboratory, prepare grant proposals, become effective teachers, and learn about the university and community.</w:t>
      </w:r>
      <w:r w:rsidR="00E63115">
        <w:rPr>
          <w:rFonts w:ascii="Calibri" w:hAnsi="Calibri"/>
          <w:sz w:val="24"/>
          <w:szCs w:val="24"/>
        </w:rPr>
        <w:t xml:space="preserve"> Virtually all faculty have active research programs</w:t>
      </w:r>
      <w:r w:rsidR="00AE39C7">
        <w:rPr>
          <w:rFonts w:ascii="Calibri" w:hAnsi="Calibri"/>
          <w:sz w:val="24"/>
          <w:szCs w:val="24"/>
        </w:rPr>
        <w:t>,</w:t>
      </w:r>
      <w:r w:rsidR="00E63115">
        <w:rPr>
          <w:rFonts w:ascii="Calibri" w:hAnsi="Calibri"/>
          <w:sz w:val="24"/>
          <w:szCs w:val="24"/>
        </w:rPr>
        <w:t xml:space="preserve"> between them producing on average about 40 publications, 100 presentations, and generating more than $2M in grant support each year.</w:t>
      </w:r>
      <w:r w:rsidR="00227C5B">
        <w:rPr>
          <w:rFonts w:ascii="Calibri" w:hAnsi="Calibri"/>
          <w:sz w:val="24"/>
          <w:szCs w:val="24"/>
        </w:rPr>
        <w:t xml:space="preserve"> </w:t>
      </w:r>
      <w:r w:rsidR="00AE3C3E">
        <w:rPr>
          <w:rFonts w:ascii="Calibri" w:hAnsi="Calibri"/>
          <w:sz w:val="24"/>
          <w:szCs w:val="24"/>
        </w:rPr>
        <w:t xml:space="preserve"> </w:t>
      </w:r>
    </w:p>
    <w:p w14:paraId="1FAF646F" w14:textId="77777777" w:rsidR="0059360A" w:rsidRDefault="0059360A" w:rsidP="002E7048">
      <w:pPr>
        <w:spacing w:line="195" w:lineRule="auto"/>
        <w:rPr>
          <w:rFonts w:ascii="Calibri" w:hAnsi="Calibri"/>
          <w:sz w:val="24"/>
          <w:szCs w:val="24"/>
        </w:rPr>
      </w:pPr>
    </w:p>
    <w:p w14:paraId="01F82063" w14:textId="77777777" w:rsidR="00E63115" w:rsidRDefault="00E63115" w:rsidP="002E7048">
      <w:pPr>
        <w:spacing w:line="195" w:lineRule="auto"/>
        <w:rPr>
          <w:rFonts w:ascii="Calibri" w:hAnsi="Calibri"/>
          <w:sz w:val="24"/>
          <w:szCs w:val="24"/>
        </w:rPr>
      </w:pPr>
    </w:p>
    <w:p w14:paraId="26ACC513" w14:textId="77777777" w:rsidR="00023894" w:rsidRDefault="002E7048" w:rsidP="0090749B">
      <w:pPr>
        <w:spacing w:line="195" w:lineRule="auto"/>
        <w:ind w:firstLine="360"/>
        <w:rPr>
          <w:rFonts w:ascii="Calibri" w:hAnsi="Calibri"/>
          <w:sz w:val="24"/>
          <w:szCs w:val="24"/>
        </w:rPr>
      </w:pPr>
      <w:r w:rsidRPr="00395105">
        <w:rPr>
          <w:rFonts w:ascii="Calibri" w:hAnsi="Calibri"/>
          <w:sz w:val="24"/>
          <w:szCs w:val="24"/>
        </w:rPr>
        <w:t xml:space="preserve">Information on excellent benefits package available to CSULB faculty is located here: </w:t>
      </w:r>
    </w:p>
    <w:p w14:paraId="4D114012" w14:textId="77777777" w:rsidR="004D38E0" w:rsidRDefault="004D38E0" w:rsidP="00023894">
      <w:pPr>
        <w:spacing w:line="195" w:lineRule="auto"/>
        <w:jc w:val="center"/>
        <w:rPr>
          <w:rStyle w:val="Hyperlink"/>
          <w:rFonts w:ascii="Calibri" w:hAnsi="Calibri"/>
          <w:color w:val="auto"/>
          <w:sz w:val="24"/>
          <w:szCs w:val="24"/>
        </w:rPr>
      </w:pPr>
    </w:p>
    <w:p w14:paraId="3CADBE69" w14:textId="7270A0DC" w:rsidR="00391339" w:rsidRDefault="004A0367" w:rsidP="00507B19">
      <w:pPr>
        <w:spacing w:line="195" w:lineRule="auto"/>
        <w:jc w:val="center"/>
        <w:rPr>
          <w:rFonts w:ascii="Calibri" w:hAnsi="Calibri"/>
          <w:b/>
          <w:bCs/>
          <w:sz w:val="24"/>
          <w:szCs w:val="24"/>
        </w:rPr>
      </w:pPr>
      <w:hyperlink r:id="rId7" w:history="1">
        <w:r w:rsidR="00997A97" w:rsidRPr="00997A97">
          <w:rPr>
            <w:rStyle w:val="Hyperlink"/>
            <w:rFonts w:asciiTheme="minorHAnsi" w:hAnsiTheme="minorHAnsi" w:cstheme="minorHAnsi"/>
            <w:sz w:val="24"/>
            <w:szCs w:val="24"/>
          </w:rPr>
          <w:t>https://www2.calstate.edu/csu-system/careers/benefits/Documents/cfa-unit-3-benefits-summary.pdf</w:t>
        </w:r>
      </w:hyperlink>
    </w:p>
    <w:p w14:paraId="2AB3BB85" w14:textId="77777777" w:rsidR="00D01394" w:rsidRDefault="00D01394" w:rsidP="00C21862">
      <w:pPr>
        <w:spacing w:line="195" w:lineRule="auto"/>
        <w:rPr>
          <w:rFonts w:ascii="Calibri" w:hAnsi="Calibri"/>
          <w:b/>
          <w:bCs/>
          <w:sz w:val="24"/>
          <w:szCs w:val="24"/>
        </w:rPr>
      </w:pPr>
    </w:p>
    <w:p w14:paraId="5FA4D5BC" w14:textId="77777777" w:rsidR="00462801" w:rsidRPr="00DC3161" w:rsidRDefault="00CD7BAE" w:rsidP="00AE39C7">
      <w:pPr>
        <w:rPr>
          <w:rFonts w:ascii="Calibri" w:hAnsi="Calibri"/>
          <w:color w:val="4F81BD"/>
          <w:sz w:val="24"/>
          <w:szCs w:val="24"/>
        </w:rPr>
      </w:pPr>
      <w:r w:rsidRPr="00DC3161">
        <w:rPr>
          <w:rFonts w:ascii="Calibri" w:hAnsi="Calibri"/>
          <w:b/>
          <w:bCs/>
          <w:sz w:val="24"/>
          <w:szCs w:val="24"/>
        </w:rPr>
        <w:t xml:space="preserve">How to Apply - </w:t>
      </w:r>
      <w:r w:rsidR="00DF2C33" w:rsidRPr="00DC3161">
        <w:rPr>
          <w:rFonts w:ascii="Calibri" w:hAnsi="Calibri"/>
          <w:b/>
          <w:bCs/>
          <w:sz w:val="24"/>
          <w:szCs w:val="24"/>
        </w:rPr>
        <w:t>R</w:t>
      </w:r>
      <w:r w:rsidRPr="00DC3161">
        <w:rPr>
          <w:rFonts w:ascii="Calibri" w:hAnsi="Calibri"/>
          <w:b/>
          <w:bCs/>
          <w:sz w:val="24"/>
          <w:szCs w:val="24"/>
        </w:rPr>
        <w:t>equired</w:t>
      </w:r>
      <w:r w:rsidR="00DF2C33" w:rsidRPr="00DC3161">
        <w:rPr>
          <w:rFonts w:ascii="Calibri" w:hAnsi="Calibri"/>
          <w:b/>
          <w:bCs/>
          <w:sz w:val="24"/>
          <w:szCs w:val="24"/>
        </w:rPr>
        <w:t xml:space="preserve"> </w:t>
      </w:r>
      <w:r w:rsidR="00C21862" w:rsidRPr="00DC3161">
        <w:rPr>
          <w:rFonts w:ascii="Calibri" w:hAnsi="Calibri"/>
          <w:b/>
          <w:sz w:val="24"/>
          <w:szCs w:val="24"/>
        </w:rPr>
        <w:t>D</w:t>
      </w:r>
      <w:r w:rsidRPr="00DC3161">
        <w:rPr>
          <w:rFonts w:ascii="Calibri" w:hAnsi="Calibri"/>
          <w:b/>
          <w:sz w:val="24"/>
          <w:szCs w:val="24"/>
        </w:rPr>
        <w:t>ocumentation</w:t>
      </w:r>
      <w:r w:rsidR="00C21862" w:rsidRPr="00DC3161">
        <w:rPr>
          <w:rFonts w:ascii="Calibri" w:hAnsi="Calibri"/>
          <w:b/>
          <w:sz w:val="24"/>
          <w:szCs w:val="24"/>
        </w:rPr>
        <w:t>:</w:t>
      </w:r>
      <w:r w:rsidR="00C21862" w:rsidRPr="00DC3161">
        <w:rPr>
          <w:rFonts w:ascii="Calibri" w:hAnsi="Calibri"/>
          <w:b/>
          <w:sz w:val="24"/>
          <w:szCs w:val="24"/>
        </w:rPr>
        <w:tab/>
      </w:r>
      <w:r w:rsidR="00C21862" w:rsidRPr="00DC3161">
        <w:rPr>
          <w:rFonts w:ascii="Calibri" w:hAnsi="Calibri"/>
          <w:b/>
          <w:sz w:val="24"/>
          <w:szCs w:val="24"/>
        </w:rPr>
        <w:tab/>
      </w:r>
      <w:r w:rsidR="00C21862" w:rsidRPr="00DC3161">
        <w:rPr>
          <w:rFonts w:ascii="Calibri" w:hAnsi="Calibri"/>
          <w:b/>
          <w:sz w:val="24"/>
          <w:szCs w:val="24"/>
        </w:rPr>
        <w:tab/>
      </w:r>
    </w:p>
    <w:p w14:paraId="51A865A3" w14:textId="77777777" w:rsidR="000008F5" w:rsidRPr="000661AA" w:rsidRDefault="005F2386" w:rsidP="00AE39C7">
      <w:pPr>
        <w:numPr>
          <w:ilvl w:val="0"/>
          <w:numId w:val="1"/>
        </w:numPr>
        <w:rPr>
          <w:rFonts w:asciiTheme="minorHAnsi" w:hAnsiTheme="minorHAnsi" w:cstheme="minorHAnsi"/>
          <w:sz w:val="24"/>
          <w:szCs w:val="24"/>
        </w:rPr>
      </w:pPr>
      <w:r w:rsidRPr="00DC3161">
        <w:rPr>
          <w:rFonts w:ascii="Calibri" w:hAnsi="Calibri"/>
          <w:sz w:val="24"/>
          <w:szCs w:val="24"/>
        </w:rPr>
        <w:t>A</w:t>
      </w:r>
      <w:r w:rsidR="00DC223B" w:rsidRPr="00DC3161">
        <w:rPr>
          <w:rFonts w:ascii="Calibri" w:hAnsi="Calibri"/>
          <w:sz w:val="24"/>
          <w:szCs w:val="24"/>
        </w:rPr>
        <w:t>n</w:t>
      </w:r>
      <w:r w:rsidRPr="00DC3161">
        <w:rPr>
          <w:rFonts w:ascii="Calibri" w:hAnsi="Calibri"/>
          <w:sz w:val="24"/>
          <w:szCs w:val="24"/>
        </w:rPr>
        <w:t xml:space="preserve"> </w:t>
      </w:r>
      <w:r w:rsidR="00DC223B" w:rsidRPr="00DC3161">
        <w:rPr>
          <w:rFonts w:ascii="Calibri" w:hAnsi="Calibri"/>
          <w:sz w:val="24"/>
          <w:szCs w:val="24"/>
        </w:rPr>
        <w:t>Equity and Diversity</w:t>
      </w:r>
      <w:r w:rsidRPr="00DC3161">
        <w:rPr>
          <w:rFonts w:ascii="Calibri" w:hAnsi="Calibri"/>
          <w:sz w:val="24"/>
          <w:szCs w:val="24"/>
        </w:rPr>
        <w:t xml:space="preserve"> </w:t>
      </w:r>
      <w:r w:rsidR="000008F5" w:rsidRPr="00DC3161">
        <w:rPr>
          <w:rFonts w:ascii="Calibri" w:hAnsi="Calibri"/>
          <w:sz w:val="24"/>
          <w:szCs w:val="24"/>
        </w:rPr>
        <w:t xml:space="preserve">Statement about your </w:t>
      </w:r>
      <w:r w:rsidR="00C65D44" w:rsidRPr="00DC3161">
        <w:rPr>
          <w:rFonts w:ascii="Calibri" w:hAnsi="Calibri"/>
          <w:sz w:val="24"/>
          <w:szCs w:val="24"/>
        </w:rPr>
        <w:t xml:space="preserve">teaching or </w:t>
      </w:r>
      <w:r w:rsidR="00A6705A" w:rsidRPr="00DC3161">
        <w:rPr>
          <w:rFonts w:ascii="Calibri" w:hAnsi="Calibri"/>
          <w:sz w:val="24"/>
          <w:szCs w:val="24"/>
        </w:rPr>
        <w:t xml:space="preserve">other </w:t>
      </w:r>
      <w:r w:rsidR="000008F5" w:rsidRPr="00DC3161">
        <w:rPr>
          <w:rFonts w:ascii="Calibri" w:hAnsi="Calibri"/>
          <w:sz w:val="24"/>
          <w:szCs w:val="24"/>
        </w:rPr>
        <w:t>experiences, successes, and challenges in working with a diverse student population (</w:t>
      </w:r>
      <w:r w:rsidR="0042439C">
        <w:rPr>
          <w:rFonts w:ascii="Calibri" w:hAnsi="Calibri"/>
          <w:sz w:val="24"/>
          <w:szCs w:val="24"/>
        </w:rPr>
        <w:t>maximum</w:t>
      </w:r>
      <w:r w:rsidR="00C65D44" w:rsidRPr="00DC3161">
        <w:rPr>
          <w:rFonts w:ascii="Calibri" w:hAnsi="Calibri"/>
          <w:sz w:val="24"/>
          <w:szCs w:val="24"/>
        </w:rPr>
        <w:t xml:space="preserve"> </w:t>
      </w:r>
      <w:r w:rsidR="00023894" w:rsidRPr="00DC3161">
        <w:rPr>
          <w:rFonts w:ascii="Calibri" w:hAnsi="Calibri"/>
          <w:sz w:val="24"/>
          <w:szCs w:val="24"/>
        </w:rPr>
        <w:t>two</w:t>
      </w:r>
      <w:r w:rsidR="00C65D44" w:rsidRPr="00DC3161">
        <w:rPr>
          <w:rFonts w:ascii="Calibri" w:hAnsi="Calibri"/>
          <w:sz w:val="24"/>
          <w:szCs w:val="24"/>
        </w:rPr>
        <w:t xml:space="preserve"> </w:t>
      </w:r>
      <w:r w:rsidR="000008F5" w:rsidRPr="00DC3161">
        <w:rPr>
          <w:rFonts w:ascii="Calibri" w:hAnsi="Calibri"/>
          <w:sz w:val="24"/>
          <w:szCs w:val="24"/>
        </w:rPr>
        <w:t>page</w:t>
      </w:r>
      <w:r w:rsidR="00023894" w:rsidRPr="00DC3161">
        <w:rPr>
          <w:rFonts w:ascii="Calibri" w:hAnsi="Calibri"/>
          <w:sz w:val="24"/>
          <w:szCs w:val="24"/>
        </w:rPr>
        <w:t>s</w:t>
      </w:r>
      <w:r w:rsidR="00605046" w:rsidRPr="00DC3161">
        <w:rPr>
          <w:rFonts w:ascii="Calibri" w:hAnsi="Calibri"/>
          <w:sz w:val="24"/>
          <w:szCs w:val="24"/>
        </w:rPr>
        <w:t>,</w:t>
      </w:r>
      <w:r w:rsidR="00685E8C" w:rsidRPr="00DC3161">
        <w:rPr>
          <w:rFonts w:ascii="Calibri" w:hAnsi="Calibri"/>
          <w:sz w:val="24"/>
          <w:szCs w:val="24"/>
        </w:rPr>
        <w:t xml:space="preserve"> single-</w:t>
      </w:r>
      <w:r w:rsidR="00654359" w:rsidRPr="00DC3161">
        <w:rPr>
          <w:rFonts w:ascii="Calibri" w:hAnsi="Calibri"/>
          <w:sz w:val="24"/>
          <w:szCs w:val="24"/>
        </w:rPr>
        <w:t>spaced</w:t>
      </w:r>
      <w:r w:rsidR="000008F5" w:rsidRPr="00DC3161">
        <w:rPr>
          <w:rFonts w:ascii="Calibri" w:hAnsi="Calibri"/>
          <w:sz w:val="24"/>
          <w:szCs w:val="24"/>
        </w:rPr>
        <w:t>)</w:t>
      </w:r>
      <w:r w:rsidR="00CA3BB8" w:rsidRPr="00DC3161">
        <w:rPr>
          <w:rFonts w:ascii="Calibri" w:hAnsi="Calibri"/>
          <w:sz w:val="24"/>
          <w:szCs w:val="24"/>
        </w:rPr>
        <w:t>. For further information and guidelines</w:t>
      </w:r>
      <w:r w:rsidR="00B8106D" w:rsidRPr="000661AA">
        <w:rPr>
          <w:rFonts w:asciiTheme="minorHAnsi" w:hAnsiTheme="minorHAnsi" w:cstheme="minorHAnsi"/>
          <w:sz w:val="24"/>
          <w:szCs w:val="24"/>
        </w:rPr>
        <w:t>, please visit</w:t>
      </w:r>
      <w:r w:rsidR="00CA3BB8" w:rsidRPr="000661AA">
        <w:rPr>
          <w:rFonts w:asciiTheme="minorHAnsi" w:hAnsiTheme="minorHAnsi" w:cstheme="minorHAnsi"/>
          <w:sz w:val="24"/>
          <w:szCs w:val="24"/>
        </w:rPr>
        <w:t>:</w:t>
      </w:r>
      <w:r w:rsidR="00B8106D" w:rsidRPr="000661AA">
        <w:rPr>
          <w:rFonts w:asciiTheme="minorHAnsi" w:hAnsiTheme="minorHAnsi" w:cstheme="minorHAnsi"/>
          <w:sz w:val="24"/>
          <w:szCs w:val="24"/>
        </w:rPr>
        <w:t xml:space="preserve"> </w:t>
      </w:r>
      <w:hyperlink r:id="rId8" w:history="1">
        <w:r w:rsidR="000661AA" w:rsidRPr="000661AA">
          <w:rPr>
            <w:rStyle w:val="Hyperlink"/>
            <w:rFonts w:asciiTheme="minorHAnsi" w:hAnsiTheme="minorHAnsi" w:cstheme="minorHAnsi"/>
            <w:sz w:val="24"/>
            <w:szCs w:val="24"/>
          </w:rPr>
          <w:t>http:/</w:t>
        </w:r>
        <w:bookmarkStart w:id="0" w:name="_GoBack"/>
        <w:bookmarkEnd w:id="0"/>
        <w:r w:rsidR="000661AA" w:rsidRPr="000661AA">
          <w:rPr>
            <w:rStyle w:val="Hyperlink"/>
            <w:rFonts w:asciiTheme="minorHAnsi" w:hAnsiTheme="minorHAnsi" w:cstheme="minorHAnsi"/>
            <w:sz w:val="24"/>
            <w:szCs w:val="24"/>
          </w:rPr>
          <w:t>/www.csulb.edu/EquityDiversityStatement</w:t>
        </w:r>
      </w:hyperlink>
      <w:r w:rsidR="00B5644F" w:rsidRPr="000661AA">
        <w:rPr>
          <w:rFonts w:asciiTheme="minorHAnsi" w:hAnsiTheme="minorHAnsi" w:cstheme="minorHAnsi"/>
          <w:sz w:val="24"/>
          <w:szCs w:val="24"/>
        </w:rPr>
        <w:t xml:space="preserve"> </w:t>
      </w:r>
    </w:p>
    <w:p w14:paraId="444FFDF9" w14:textId="77777777" w:rsidR="000008F5" w:rsidRPr="00DC3161" w:rsidRDefault="000008F5" w:rsidP="00AE39C7">
      <w:pPr>
        <w:numPr>
          <w:ilvl w:val="0"/>
          <w:numId w:val="1"/>
        </w:numPr>
        <w:rPr>
          <w:rFonts w:ascii="Calibri" w:hAnsi="Calibri"/>
          <w:sz w:val="24"/>
          <w:szCs w:val="24"/>
        </w:rPr>
      </w:pPr>
      <w:r w:rsidRPr="00DC3161">
        <w:rPr>
          <w:rFonts w:ascii="Calibri" w:hAnsi="Calibri"/>
          <w:sz w:val="24"/>
          <w:szCs w:val="24"/>
        </w:rPr>
        <w:t xml:space="preserve">Letter of application addressing the </w:t>
      </w:r>
      <w:r w:rsidR="00D423D9">
        <w:rPr>
          <w:rFonts w:ascii="Calibri" w:hAnsi="Calibri"/>
          <w:sz w:val="24"/>
          <w:szCs w:val="24"/>
        </w:rPr>
        <w:t>required</w:t>
      </w:r>
      <w:r w:rsidRPr="00DC3161">
        <w:rPr>
          <w:rFonts w:ascii="Calibri" w:hAnsi="Calibri"/>
          <w:sz w:val="24"/>
          <w:szCs w:val="24"/>
        </w:rPr>
        <w:t xml:space="preserve"> and preferred qualifications </w:t>
      </w:r>
    </w:p>
    <w:p w14:paraId="4BCF188A" w14:textId="77777777" w:rsidR="000008F5" w:rsidRPr="00DC3161" w:rsidRDefault="000008F5" w:rsidP="00AE39C7">
      <w:pPr>
        <w:numPr>
          <w:ilvl w:val="0"/>
          <w:numId w:val="1"/>
        </w:numPr>
        <w:rPr>
          <w:rFonts w:ascii="Calibri" w:hAnsi="Calibri"/>
          <w:sz w:val="24"/>
          <w:szCs w:val="24"/>
        </w:rPr>
      </w:pPr>
      <w:r w:rsidRPr="00DC3161">
        <w:rPr>
          <w:rFonts w:ascii="Calibri" w:hAnsi="Calibri"/>
          <w:sz w:val="24"/>
          <w:szCs w:val="24"/>
        </w:rPr>
        <w:t>CV (including current email address)</w:t>
      </w:r>
    </w:p>
    <w:p w14:paraId="62ED533A" w14:textId="77777777" w:rsidR="000008F5" w:rsidRPr="00DC3161" w:rsidRDefault="00C255EA" w:rsidP="00AE39C7">
      <w:pPr>
        <w:numPr>
          <w:ilvl w:val="0"/>
          <w:numId w:val="1"/>
        </w:numPr>
        <w:rPr>
          <w:rFonts w:ascii="Calibri" w:hAnsi="Calibri"/>
          <w:sz w:val="24"/>
          <w:szCs w:val="24"/>
        </w:rPr>
      </w:pPr>
      <w:r w:rsidRPr="00DC3161">
        <w:rPr>
          <w:rFonts w:ascii="Calibri" w:hAnsi="Calibri"/>
          <w:sz w:val="24"/>
          <w:szCs w:val="24"/>
        </w:rPr>
        <w:t>Names and contact information for three references</w:t>
      </w:r>
    </w:p>
    <w:p w14:paraId="2A076303" w14:textId="2C19FAFE" w:rsidR="00EE1EC9" w:rsidRDefault="000008F5" w:rsidP="00EE1EC9">
      <w:pPr>
        <w:numPr>
          <w:ilvl w:val="0"/>
          <w:numId w:val="1"/>
        </w:numPr>
        <w:rPr>
          <w:rFonts w:ascii="Calibri" w:hAnsi="Calibri"/>
          <w:sz w:val="24"/>
          <w:szCs w:val="24"/>
        </w:rPr>
      </w:pPr>
      <w:r w:rsidRPr="00DC3161">
        <w:rPr>
          <w:rFonts w:ascii="Calibri" w:hAnsi="Calibri"/>
          <w:sz w:val="24"/>
          <w:szCs w:val="24"/>
        </w:rPr>
        <w:t>Copy of transcript from institution awarding highest degree</w:t>
      </w:r>
    </w:p>
    <w:p w14:paraId="51E6426A" w14:textId="3C8176D9" w:rsidR="00EE1EC9" w:rsidRPr="00EE1EC9" w:rsidRDefault="00EE1EC9" w:rsidP="00EE1EC9">
      <w:pPr>
        <w:numPr>
          <w:ilvl w:val="0"/>
          <w:numId w:val="1"/>
        </w:numPr>
        <w:rPr>
          <w:rFonts w:ascii="Calibri" w:hAnsi="Calibri"/>
          <w:sz w:val="24"/>
          <w:szCs w:val="24"/>
        </w:rPr>
      </w:pPr>
      <w:r>
        <w:rPr>
          <w:rFonts w:ascii="Calibri" w:hAnsi="Calibri"/>
          <w:sz w:val="24"/>
          <w:szCs w:val="24"/>
        </w:rPr>
        <w:t>Statement of teaching experience and philosophy</w:t>
      </w:r>
    </w:p>
    <w:p w14:paraId="76CDEA46" w14:textId="250367E4" w:rsidR="00E42317" w:rsidRPr="00E42317" w:rsidRDefault="00E42317" w:rsidP="00AE39C7">
      <w:pPr>
        <w:numPr>
          <w:ilvl w:val="0"/>
          <w:numId w:val="1"/>
        </w:numPr>
        <w:rPr>
          <w:rFonts w:ascii="Calibri" w:hAnsi="Calibri"/>
          <w:sz w:val="24"/>
          <w:szCs w:val="24"/>
        </w:rPr>
      </w:pPr>
      <w:r w:rsidRPr="00E42317">
        <w:rPr>
          <w:rFonts w:ascii="Calibri" w:hAnsi="Calibri"/>
          <w:sz w:val="24"/>
          <w:szCs w:val="24"/>
        </w:rPr>
        <w:t>Research proposal in</w:t>
      </w:r>
      <w:r w:rsidR="0021598A">
        <w:rPr>
          <w:rFonts w:ascii="Calibri" w:hAnsi="Calibri"/>
          <w:sz w:val="24"/>
          <w:szCs w:val="24"/>
        </w:rPr>
        <w:t>cluding</w:t>
      </w:r>
      <w:r w:rsidRPr="00E42317">
        <w:rPr>
          <w:rFonts w:ascii="Calibri" w:hAnsi="Calibri"/>
          <w:sz w:val="24"/>
          <w:szCs w:val="24"/>
        </w:rPr>
        <w:t xml:space="preserve"> lab</w:t>
      </w:r>
      <w:r w:rsidR="0030694D">
        <w:rPr>
          <w:rFonts w:ascii="Calibri" w:hAnsi="Calibri"/>
          <w:sz w:val="24"/>
          <w:szCs w:val="24"/>
        </w:rPr>
        <w:t xml:space="preserve"> and</w:t>
      </w:r>
      <w:r w:rsidRPr="00E42317">
        <w:rPr>
          <w:rFonts w:ascii="Calibri" w:hAnsi="Calibri"/>
          <w:sz w:val="24"/>
          <w:szCs w:val="24"/>
        </w:rPr>
        <w:t xml:space="preserve"> instrumentation needs</w:t>
      </w:r>
    </w:p>
    <w:p w14:paraId="53DAEDE4" w14:textId="77777777" w:rsidR="001E190C" w:rsidRPr="00DC3161" w:rsidRDefault="00803094" w:rsidP="00AE39C7">
      <w:pPr>
        <w:numPr>
          <w:ilvl w:val="0"/>
          <w:numId w:val="1"/>
        </w:numPr>
        <w:rPr>
          <w:rFonts w:ascii="Calibri" w:hAnsi="Calibri"/>
          <w:sz w:val="24"/>
          <w:szCs w:val="24"/>
        </w:rPr>
      </w:pPr>
      <w:r w:rsidRPr="00DC3161">
        <w:rPr>
          <w:rFonts w:ascii="Calibri" w:hAnsi="Calibri"/>
          <w:b/>
          <w:sz w:val="24"/>
          <w:szCs w:val="24"/>
          <w:u w:val="single"/>
        </w:rPr>
        <w:t>Finalists</w:t>
      </w:r>
      <w:r w:rsidRPr="00DC3161">
        <w:rPr>
          <w:rFonts w:ascii="Calibri" w:hAnsi="Calibri"/>
          <w:sz w:val="24"/>
          <w:szCs w:val="24"/>
        </w:rPr>
        <w:t xml:space="preserve"> will also be required to submit</w:t>
      </w:r>
      <w:r w:rsidR="002C3F47" w:rsidRPr="00DC3161">
        <w:rPr>
          <w:rFonts w:ascii="Calibri" w:hAnsi="Calibri"/>
          <w:sz w:val="24"/>
          <w:szCs w:val="24"/>
        </w:rPr>
        <w:t xml:space="preserve"> the following</w:t>
      </w:r>
      <w:r w:rsidR="001E190C" w:rsidRPr="00DC3161">
        <w:rPr>
          <w:rFonts w:ascii="Calibri" w:hAnsi="Calibri"/>
          <w:sz w:val="24"/>
          <w:szCs w:val="24"/>
        </w:rPr>
        <w:t>:</w:t>
      </w:r>
    </w:p>
    <w:p w14:paraId="10E5155A" w14:textId="77777777" w:rsidR="001E190C" w:rsidRDefault="001E190C" w:rsidP="00AE39C7">
      <w:pPr>
        <w:pStyle w:val="ListParagraph"/>
        <w:numPr>
          <w:ilvl w:val="0"/>
          <w:numId w:val="2"/>
        </w:numPr>
        <w:rPr>
          <w:rFonts w:ascii="Calibri" w:hAnsi="Calibri"/>
          <w:sz w:val="24"/>
          <w:szCs w:val="24"/>
        </w:rPr>
      </w:pPr>
      <w:r w:rsidRPr="00DC3161">
        <w:rPr>
          <w:rFonts w:ascii="Calibri" w:hAnsi="Calibri"/>
          <w:sz w:val="24"/>
          <w:szCs w:val="24"/>
        </w:rPr>
        <w:t>A</w:t>
      </w:r>
      <w:r w:rsidR="00803094" w:rsidRPr="00DC3161">
        <w:rPr>
          <w:rFonts w:ascii="Calibri" w:hAnsi="Calibri"/>
          <w:sz w:val="24"/>
          <w:szCs w:val="24"/>
        </w:rPr>
        <w:t xml:space="preserve"> signed SC-1 form, </w:t>
      </w:r>
    </w:p>
    <w:p w14:paraId="67BA8E2A" w14:textId="7566A216" w:rsidR="0030694D" w:rsidRPr="00DC3161" w:rsidRDefault="00826976" w:rsidP="00AE39C7">
      <w:pPr>
        <w:pStyle w:val="ListParagraph"/>
        <w:numPr>
          <w:ilvl w:val="0"/>
          <w:numId w:val="2"/>
        </w:numPr>
        <w:rPr>
          <w:rFonts w:ascii="Calibri" w:hAnsi="Calibri"/>
          <w:sz w:val="24"/>
          <w:szCs w:val="24"/>
        </w:rPr>
      </w:pPr>
      <w:r>
        <w:rPr>
          <w:rFonts w:ascii="Calibri" w:hAnsi="Calibri"/>
          <w:sz w:val="24"/>
          <w:szCs w:val="24"/>
        </w:rPr>
        <w:t xml:space="preserve">A list of start-up </w:t>
      </w:r>
      <w:r w:rsidR="0030694D">
        <w:rPr>
          <w:rFonts w:ascii="Calibri" w:hAnsi="Calibri"/>
          <w:sz w:val="24"/>
          <w:szCs w:val="24"/>
        </w:rPr>
        <w:t>needs</w:t>
      </w:r>
    </w:p>
    <w:p w14:paraId="3F70E926" w14:textId="77777777" w:rsidR="001E190C" w:rsidRPr="00DC3161" w:rsidRDefault="001E190C" w:rsidP="00AE39C7">
      <w:pPr>
        <w:pStyle w:val="ListParagraph"/>
        <w:numPr>
          <w:ilvl w:val="0"/>
          <w:numId w:val="2"/>
        </w:numPr>
        <w:rPr>
          <w:rFonts w:ascii="Calibri" w:hAnsi="Calibri"/>
          <w:sz w:val="24"/>
          <w:szCs w:val="24"/>
        </w:rPr>
      </w:pPr>
      <w:r w:rsidRPr="00DC3161">
        <w:rPr>
          <w:rFonts w:ascii="Calibri" w:hAnsi="Calibri"/>
          <w:sz w:val="24"/>
          <w:szCs w:val="24"/>
        </w:rPr>
        <w:t>T</w:t>
      </w:r>
      <w:r w:rsidR="00803094" w:rsidRPr="00DC3161">
        <w:rPr>
          <w:rFonts w:ascii="Calibri" w:hAnsi="Calibri"/>
          <w:sz w:val="24"/>
          <w:szCs w:val="24"/>
        </w:rPr>
        <w:t>hree current letters of recomm</w:t>
      </w:r>
      <w:r w:rsidR="00C255EA" w:rsidRPr="00DC3161">
        <w:rPr>
          <w:rFonts w:ascii="Calibri" w:hAnsi="Calibri"/>
          <w:sz w:val="24"/>
          <w:szCs w:val="24"/>
        </w:rPr>
        <w:t>endation</w:t>
      </w:r>
      <w:r w:rsidRPr="00DC3161">
        <w:rPr>
          <w:rFonts w:ascii="Calibri" w:hAnsi="Calibri"/>
          <w:sz w:val="24"/>
          <w:szCs w:val="24"/>
        </w:rPr>
        <w:t xml:space="preserve"> independently provided by references</w:t>
      </w:r>
      <w:r w:rsidR="004F57FE" w:rsidRPr="00DC3161">
        <w:rPr>
          <w:rFonts w:ascii="Calibri" w:hAnsi="Calibri"/>
          <w:sz w:val="24"/>
          <w:szCs w:val="24"/>
        </w:rPr>
        <w:t>,</w:t>
      </w:r>
      <w:r w:rsidR="00685E8C" w:rsidRPr="00DC3161">
        <w:rPr>
          <w:rFonts w:ascii="Calibri" w:hAnsi="Calibri"/>
          <w:sz w:val="24"/>
          <w:szCs w:val="24"/>
        </w:rPr>
        <w:t xml:space="preserve"> and </w:t>
      </w:r>
    </w:p>
    <w:p w14:paraId="69AD2D45" w14:textId="77777777" w:rsidR="00803094" w:rsidRPr="00DC3161" w:rsidRDefault="001E190C" w:rsidP="00AE39C7">
      <w:pPr>
        <w:pStyle w:val="ListParagraph"/>
        <w:numPr>
          <w:ilvl w:val="0"/>
          <w:numId w:val="2"/>
        </w:numPr>
        <w:rPr>
          <w:rFonts w:ascii="Calibri" w:hAnsi="Calibri"/>
          <w:sz w:val="24"/>
          <w:szCs w:val="24"/>
        </w:rPr>
      </w:pPr>
      <w:r w:rsidRPr="00DC3161">
        <w:rPr>
          <w:rFonts w:ascii="Calibri" w:hAnsi="Calibri"/>
          <w:sz w:val="24"/>
          <w:szCs w:val="24"/>
        </w:rPr>
        <w:t>A</w:t>
      </w:r>
      <w:r w:rsidR="00685E8C" w:rsidRPr="00DC3161">
        <w:rPr>
          <w:rFonts w:ascii="Calibri" w:hAnsi="Calibri"/>
          <w:sz w:val="24"/>
          <w:szCs w:val="24"/>
        </w:rPr>
        <w:t>n official transcript</w:t>
      </w:r>
      <w:r w:rsidR="00023894" w:rsidRPr="00DC3161">
        <w:rPr>
          <w:rFonts w:ascii="Calibri" w:hAnsi="Calibri"/>
          <w:sz w:val="24"/>
          <w:szCs w:val="24"/>
        </w:rPr>
        <w:t xml:space="preserve"> (e-transcript preferred, if available)</w:t>
      </w:r>
    </w:p>
    <w:p w14:paraId="33AEA16F" w14:textId="77777777" w:rsidR="000008F5" w:rsidRDefault="000008F5">
      <w:pPr>
        <w:spacing w:line="195" w:lineRule="auto"/>
        <w:rPr>
          <w:rFonts w:ascii="Calibri" w:hAnsi="Calibri"/>
          <w:sz w:val="24"/>
          <w:szCs w:val="24"/>
        </w:rPr>
      </w:pPr>
    </w:p>
    <w:p w14:paraId="4D73F258" w14:textId="77777777" w:rsidR="001E190C" w:rsidRDefault="001E190C">
      <w:pPr>
        <w:spacing w:line="195" w:lineRule="auto"/>
        <w:rPr>
          <w:rFonts w:ascii="Calibri" w:hAnsi="Calibri"/>
          <w:sz w:val="24"/>
          <w:szCs w:val="24"/>
        </w:rPr>
      </w:pPr>
    </w:p>
    <w:p w14:paraId="7424FDB2" w14:textId="77777777" w:rsidR="00DF2C33" w:rsidRDefault="00BB3645">
      <w:pPr>
        <w:spacing w:line="195" w:lineRule="auto"/>
        <w:rPr>
          <w:rFonts w:ascii="Calibri" w:hAnsi="Calibri"/>
          <w:sz w:val="24"/>
          <w:szCs w:val="24"/>
        </w:rPr>
      </w:pPr>
      <w:r w:rsidRPr="0062431F">
        <w:rPr>
          <w:rFonts w:ascii="Calibri" w:hAnsi="Calibri"/>
          <w:sz w:val="24"/>
          <w:szCs w:val="24"/>
        </w:rPr>
        <w:t xml:space="preserve">Applications, required documentation, and/or requests for information should be addressed to: </w:t>
      </w:r>
    </w:p>
    <w:p w14:paraId="4A258CCD" w14:textId="77777777" w:rsidR="000C332D" w:rsidRPr="0062431F" w:rsidRDefault="000C332D">
      <w:pPr>
        <w:spacing w:line="195" w:lineRule="auto"/>
        <w:rPr>
          <w:rFonts w:ascii="Calibri" w:hAnsi="Calibri"/>
          <w:sz w:val="24"/>
          <w:szCs w:val="24"/>
        </w:rPr>
      </w:pPr>
    </w:p>
    <w:p w14:paraId="1D97671F" w14:textId="77777777" w:rsidR="00926A46" w:rsidRPr="00926A46" w:rsidRDefault="00926A46" w:rsidP="00926A46">
      <w:pPr>
        <w:jc w:val="center"/>
        <w:rPr>
          <w:rFonts w:ascii="Calibri" w:hAnsi="Calibri"/>
          <w:sz w:val="24"/>
          <w:szCs w:val="24"/>
        </w:rPr>
      </w:pPr>
      <w:r w:rsidRPr="00926A46">
        <w:rPr>
          <w:rFonts w:ascii="Calibri" w:hAnsi="Calibri"/>
          <w:sz w:val="24"/>
          <w:szCs w:val="24"/>
        </w:rPr>
        <w:t>Dr. Chris Brazier, Chair</w:t>
      </w:r>
    </w:p>
    <w:p w14:paraId="545BD126" w14:textId="77777777" w:rsidR="00926A46" w:rsidRPr="00926A46" w:rsidRDefault="00926A46" w:rsidP="00926A46">
      <w:pPr>
        <w:jc w:val="center"/>
        <w:rPr>
          <w:rFonts w:ascii="Calibri" w:hAnsi="Calibri"/>
          <w:sz w:val="24"/>
          <w:szCs w:val="24"/>
        </w:rPr>
      </w:pPr>
      <w:r w:rsidRPr="00926A46">
        <w:rPr>
          <w:rFonts w:ascii="Calibri" w:hAnsi="Calibri"/>
          <w:sz w:val="24"/>
          <w:szCs w:val="24"/>
        </w:rPr>
        <w:t>California State University, Long Beach</w:t>
      </w:r>
    </w:p>
    <w:p w14:paraId="6173842E" w14:textId="77777777" w:rsidR="00926A46" w:rsidRPr="00926A46" w:rsidRDefault="00926A46" w:rsidP="00926A46">
      <w:pPr>
        <w:jc w:val="center"/>
        <w:rPr>
          <w:rFonts w:ascii="Calibri" w:hAnsi="Calibri"/>
          <w:sz w:val="24"/>
          <w:szCs w:val="24"/>
        </w:rPr>
      </w:pPr>
      <w:r w:rsidRPr="00926A46">
        <w:rPr>
          <w:rFonts w:ascii="Calibri" w:hAnsi="Calibri"/>
          <w:sz w:val="24"/>
          <w:szCs w:val="24"/>
        </w:rPr>
        <w:t>Department of Chemistry and Biochemistry</w:t>
      </w:r>
    </w:p>
    <w:p w14:paraId="27A2CFB3" w14:textId="77777777" w:rsidR="00926A46" w:rsidRPr="00926A46" w:rsidRDefault="00926A46" w:rsidP="00926A46">
      <w:pPr>
        <w:jc w:val="center"/>
        <w:rPr>
          <w:rFonts w:ascii="Calibri" w:hAnsi="Calibri"/>
          <w:sz w:val="24"/>
          <w:szCs w:val="24"/>
        </w:rPr>
      </w:pPr>
      <w:r w:rsidRPr="00926A46">
        <w:rPr>
          <w:rFonts w:ascii="Calibri" w:hAnsi="Calibri"/>
          <w:sz w:val="24"/>
          <w:szCs w:val="24"/>
        </w:rPr>
        <w:t>1250 Bellflower Boulevard</w:t>
      </w:r>
    </w:p>
    <w:p w14:paraId="2C06CA97" w14:textId="77777777" w:rsidR="00B849FB" w:rsidRPr="00926A46" w:rsidRDefault="00926A46" w:rsidP="00926A46">
      <w:pPr>
        <w:jc w:val="center"/>
        <w:rPr>
          <w:rFonts w:ascii="Calibri" w:hAnsi="Calibri"/>
          <w:sz w:val="24"/>
          <w:szCs w:val="24"/>
        </w:rPr>
      </w:pPr>
      <w:r w:rsidRPr="00926A46">
        <w:rPr>
          <w:rFonts w:ascii="Calibri" w:hAnsi="Calibri"/>
          <w:sz w:val="24"/>
          <w:szCs w:val="24"/>
        </w:rPr>
        <w:t>Long Beach, CA 90840-9401</w:t>
      </w:r>
    </w:p>
    <w:p w14:paraId="1B96BE0D" w14:textId="77777777" w:rsidR="00926A46" w:rsidRPr="00926A46" w:rsidRDefault="00926A46" w:rsidP="00AE39C7">
      <w:pPr>
        <w:jc w:val="center"/>
        <w:rPr>
          <w:rFonts w:ascii="Calibri" w:hAnsi="Calibri"/>
          <w:sz w:val="24"/>
          <w:szCs w:val="24"/>
        </w:rPr>
      </w:pPr>
      <w:r w:rsidRPr="00926A46">
        <w:rPr>
          <w:rFonts w:ascii="Calibri" w:hAnsi="Calibri"/>
          <w:sz w:val="24"/>
          <w:szCs w:val="24"/>
        </w:rPr>
        <w:t>Phone: (562) 985-4941</w:t>
      </w:r>
    </w:p>
    <w:p w14:paraId="0105BF3C" w14:textId="77777777" w:rsidR="00FB662F" w:rsidRPr="00926A46" w:rsidRDefault="00926A46" w:rsidP="00926A46">
      <w:pPr>
        <w:spacing w:line="195" w:lineRule="auto"/>
        <w:jc w:val="center"/>
        <w:rPr>
          <w:rFonts w:ascii="Calibri" w:hAnsi="Calibri"/>
          <w:b/>
          <w:bCs/>
          <w:sz w:val="24"/>
          <w:szCs w:val="24"/>
        </w:rPr>
      </w:pPr>
      <w:r w:rsidRPr="00926A46">
        <w:rPr>
          <w:rFonts w:ascii="Calibri" w:hAnsi="Calibri"/>
          <w:sz w:val="24"/>
          <w:szCs w:val="24"/>
        </w:rPr>
        <w:t xml:space="preserve">E-mail:  </w:t>
      </w:r>
      <w:hyperlink r:id="rId9" w:history="1">
        <w:r w:rsidRPr="00117417">
          <w:rPr>
            <w:rStyle w:val="Hyperlink"/>
            <w:rFonts w:ascii="Calibri" w:hAnsi="Calibri"/>
            <w:sz w:val="24"/>
            <w:szCs w:val="24"/>
          </w:rPr>
          <w:t>CNSM-chemsearch7@csulb.edu</w:t>
        </w:r>
      </w:hyperlink>
    </w:p>
    <w:p w14:paraId="54861159" w14:textId="77777777" w:rsidR="00BB3645" w:rsidRPr="00C61B25" w:rsidRDefault="00BB3645">
      <w:pPr>
        <w:spacing w:line="195" w:lineRule="auto"/>
        <w:rPr>
          <w:rFonts w:ascii="Calibri" w:hAnsi="Calibri"/>
          <w:b/>
          <w:bCs/>
          <w:sz w:val="24"/>
          <w:szCs w:val="24"/>
        </w:rPr>
      </w:pPr>
    </w:p>
    <w:p w14:paraId="36547826" w14:textId="77777777" w:rsidR="00462801" w:rsidRPr="00A61B0C" w:rsidRDefault="00DF2C33" w:rsidP="00AE39C7">
      <w:pPr>
        <w:rPr>
          <w:rFonts w:ascii="Calibri" w:hAnsi="Calibri"/>
          <w:color w:val="0070C0"/>
          <w:sz w:val="24"/>
          <w:szCs w:val="24"/>
        </w:rPr>
      </w:pPr>
      <w:r w:rsidRPr="00C61B25">
        <w:rPr>
          <w:rFonts w:ascii="Calibri" w:hAnsi="Calibri"/>
          <w:b/>
          <w:bCs/>
          <w:sz w:val="24"/>
          <w:szCs w:val="24"/>
        </w:rPr>
        <w:t>APPLICATION DEADLINE</w:t>
      </w:r>
      <w:r w:rsidRPr="00C61B25">
        <w:rPr>
          <w:rFonts w:ascii="Calibri" w:hAnsi="Calibri"/>
          <w:bCs/>
          <w:sz w:val="24"/>
          <w:szCs w:val="24"/>
        </w:rPr>
        <w:t>:</w:t>
      </w:r>
      <w:r w:rsidR="009C2F38" w:rsidRPr="00C61B25">
        <w:rPr>
          <w:rFonts w:ascii="Calibri" w:hAnsi="Calibri"/>
          <w:bCs/>
          <w:sz w:val="24"/>
          <w:szCs w:val="24"/>
        </w:rPr>
        <w:tab/>
      </w:r>
      <w:r w:rsidR="00462801" w:rsidRPr="0062431F">
        <w:rPr>
          <w:rFonts w:ascii="Calibri" w:hAnsi="Calibri"/>
          <w:sz w:val="24"/>
          <w:szCs w:val="24"/>
        </w:rPr>
        <w:t>Review of applications to begin</w:t>
      </w:r>
      <w:r w:rsidR="00C6719B">
        <w:rPr>
          <w:rFonts w:ascii="Calibri" w:hAnsi="Calibri"/>
          <w:sz w:val="24"/>
          <w:szCs w:val="24"/>
        </w:rPr>
        <w:t xml:space="preserve"> October 28</w:t>
      </w:r>
      <w:r w:rsidR="00462801" w:rsidRPr="00023894">
        <w:rPr>
          <w:rFonts w:ascii="Calibri" w:hAnsi="Calibri"/>
          <w:color w:val="4472C4" w:themeColor="accent5"/>
          <w:sz w:val="24"/>
          <w:szCs w:val="24"/>
        </w:rPr>
        <w:t xml:space="preserve"> </w:t>
      </w:r>
    </w:p>
    <w:p w14:paraId="61920F90" w14:textId="77777777" w:rsidR="00DF2C33" w:rsidRPr="0062431F" w:rsidRDefault="00462801" w:rsidP="00AE39C7">
      <w:pPr>
        <w:rPr>
          <w:rFonts w:ascii="Calibri" w:hAnsi="Calibri"/>
          <w:sz w:val="24"/>
          <w:szCs w:val="24"/>
        </w:rPr>
      </w:pP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009C2F38" w:rsidRPr="0062431F">
        <w:rPr>
          <w:rFonts w:ascii="Calibri" w:hAnsi="Calibri"/>
          <w:bCs/>
          <w:sz w:val="24"/>
          <w:szCs w:val="24"/>
        </w:rPr>
        <w:t>Position opened until filled (or recruitment canceled)</w:t>
      </w:r>
    </w:p>
    <w:p w14:paraId="3B6BE546" w14:textId="77777777" w:rsidR="005A0604" w:rsidRDefault="005A0604">
      <w:pPr>
        <w:spacing w:line="195" w:lineRule="auto"/>
        <w:rPr>
          <w:rFonts w:ascii="Calibri" w:hAnsi="Calibri"/>
          <w:sz w:val="24"/>
          <w:szCs w:val="24"/>
        </w:rPr>
      </w:pPr>
    </w:p>
    <w:p w14:paraId="35477FBA" w14:textId="77777777" w:rsidR="005A0604" w:rsidRDefault="005A0604">
      <w:pPr>
        <w:spacing w:line="195" w:lineRule="auto"/>
        <w:rPr>
          <w:rFonts w:ascii="Calibri" w:hAnsi="Calibri"/>
          <w:sz w:val="24"/>
          <w:szCs w:val="24"/>
        </w:rPr>
      </w:pPr>
    </w:p>
    <w:p w14:paraId="12FBDF7C" w14:textId="77777777" w:rsidR="004F57FE" w:rsidRDefault="00646764" w:rsidP="00AE39C7">
      <w:pPr>
        <w:keepNext/>
        <w:widowControl/>
        <w:rPr>
          <w:rFonts w:ascii="Calibri" w:hAnsi="Calibri"/>
          <w:b/>
          <w:sz w:val="24"/>
          <w:szCs w:val="24"/>
        </w:rPr>
      </w:pPr>
      <w:r>
        <w:rPr>
          <w:rFonts w:ascii="Calibri" w:hAnsi="Calibri"/>
          <w:b/>
          <w:sz w:val="24"/>
          <w:szCs w:val="24"/>
        </w:rPr>
        <w:t>EMPLOYMENT REQUIREMENTS</w:t>
      </w:r>
      <w:r w:rsidR="00076C68">
        <w:rPr>
          <w:rFonts w:ascii="Calibri" w:hAnsi="Calibri"/>
          <w:b/>
          <w:sz w:val="24"/>
          <w:szCs w:val="24"/>
        </w:rPr>
        <w:t>:</w:t>
      </w:r>
    </w:p>
    <w:p w14:paraId="63B95483" w14:textId="77777777" w:rsidR="004F57FE" w:rsidRPr="00CA5DEF" w:rsidRDefault="004F57FE" w:rsidP="00076C68">
      <w:pPr>
        <w:rPr>
          <w:rFonts w:asciiTheme="minorHAnsi" w:hAnsiTheme="minorHAnsi"/>
          <w:sz w:val="24"/>
          <w:szCs w:val="24"/>
        </w:rPr>
      </w:pPr>
      <w:r w:rsidRPr="00CA5DEF">
        <w:rPr>
          <w:rFonts w:asciiTheme="minorHAnsi" w:hAnsiTheme="minorHAnsi"/>
          <w:sz w:val="24"/>
          <w:szCs w:val="24"/>
        </w:rPr>
        <w:t>A background check (including a criminal records check</w:t>
      </w:r>
      <w:r>
        <w:rPr>
          <w:rFonts w:asciiTheme="minorHAnsi" w:hAnsiTheme="minorHAnsi"/>
          <w:sz w:val="24"/>
          <w:szCs w:val="24"/>
        </w:rPr>
        <w:t xml:space="preserve"> and telephone reference check with most recent employer</w:t>
      </w:r>
      <w:r w:rsidRPr="00CA5DEF">
        <w:rPr>
          <w:rFonts w:asciiTheme="minorHAnsi" w:hAnsiTheme="minorHAnsi"/>
          <w:sz w:val="24"/>
          <w:szCs w:val="24"/>
        </w:rPr>
        <w:t>)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57EC15D5" w14:textId="77777777" w:rsidR="004F57FE" w:rsidRDefault="004F57FE" w:rsidP="00076C68">
      <w:pPr>
        <w:rPr>
          <w:rFonts w:ascii="Calibri" w:hAnsi="Calibri"/>
          <w:sz w:val="24"/>
          <w:szCs w:val="24"/>
        </w:rPr>
      </w:pPr>
    </w:p>
    <w:p w14:paraId="170E69F8" w14:textId="77777777" w:rsidR="004F57FE" w:rsidRPr="004F57FE" w:rsidRDefault="004F57FE" w:rsidP="00076C68">
      <w:pPr>
        <w:rPr>
          <w:rFonts w:asciiTheme="minorHAnsi" w:hAnsiTheme="minorHAnsi"/>
          <w:sz w:val="24"/>
          <w:szCs w:val="24"/>
        </w:rPr>
      </w:pPr>
      <w:r w:rsidRPr="004F57FE">
        <w:rPr>
          <w:rFonts w:asciiTheme="minorHAnsi" w:hAnsiTheme="minorHAnsi"/>
          <w:sz w:val="24"/>
          <w:szCs w:val="24"/>
        </w:rPr>
        <w:t>The person holding</w:t>
      </w:r>
      <w:r w:rsidR="00B0594B">
        <w:rPr>
          <w:rFonts w:asciiTheme="minorHAnsi" w:hAnsiTheme="minorHAnsi"/>
          <w:sz w:val="24"/>
          <w:szCs w:val="24"/>
        </w:rPr>
        <w:t xml:space="preserve"> this position is considered a “mandated reporter”</w:t>
      </w:r>
      <w:r w:rsidRPr="004F57FE">
        <w:rPr>
          <w:rFonts w:asciiTheme="minorHAnsi" w:hAnsiTheme="minorHAnsi"/>
          <w:sz w:val="24"/>
          <w:szCs w:val="24"/>
        </w:rPr>
        <w:t xml:space="preserve"> under the California Child Abuse and Neglect Reporting Act and is required to comply with the requirements set forth in CSU Executive Order 1083 Revised July 21, 2017 as a condition of employment.</w:t>
      </w:r>
    </w:p>
    <w:p w14:paraId="1F03FD8D" w14:textId="77777777" w:rsidR="007C52E3" w:rsidRDefault="007C52E3">
      <w:pPr>
        <w:rPr>
          <w:rFonts w:ascii="Calibri" w:hAnsi="Calibri"/>
          <w:sz w:val="24"/>
          <w:szCs w:val="24"/>
        </w:rPr>
      </w:pPr>
    </w:p>
    <w:p w14:paraId="7722D55F" w14:textId="77777777" w:rsidR="004F57FE" w:rsidRDefault="004F57FE" w:rsidP="004F57FE">
      <w:pPr>
        <w:jc w:val="center"/>
        <w:rPr>
          <w:rFonts w:ascii="Calibri" w:hAnsi="Calibri"/>
          <w:sz w:val="24"/>
          <w:szCs w:val="24"/>
        </w:rPr>
      </w:pPr>
      <w:r>
        <w:rPr>
          <w:rFonts w:ascii="Calibri" w:hAnsi="Calibri"/>
          <w:sz w:val="24"/>
          <w:szCs w:val="24"/>
        </w:rPr>
        <w:t>____________</w:t>
      </w:r>
    </w:p>
    <w:p w14:paraId="0E60A4D6" w14:textId="77777777" w:rsidR="004F57FE" w:rsidRDefault="004F57FE">
      <w:pPr>
        <w:rPr>
          <w:rFonts w:ascii="Calibri" w:hAnsi="Calibri"/>
          <w:sz w:val="24"/>
          <w:szCs w:val="24"/>
        </w:rPr>
      </w:pPr>
    </w:p>
    <w:p w14:paraId="2CA05B05" w14:textId="77777777" w:rsidR="00266BCF" w:rsidRPr="005B1DAF" w:rsidRDefault="005B1DAF" w:rsidP="00AE39C7">
      <w:pPr>
        <w:rPr>
          <w:rFonts w:asciiTheme="minorHAnsi" w:hAnsiTheme="minorHAnsi"/>
          <w:sz w:val="24"/>
          <w:szCs w:val="24"/>
        </w:rPr>
      </w:pPr>
      <w:r w:rsidRPr="005B1DAF">
        <w:rPr>
          <w:rFonts w:asciiTheme="minorHAnsi" w:hAnsiTheme="minorHAnsi"/>
          <w:sz w:val="24"/>
          <w:szCs w:val="24"/>
        </w:rPr>
        <w:t>CSULB is committed to creating a community in which a diverse population c</w:t>
      </w:r>
      <w:r w:rsidR="00462880">
        <w:rPr>
          <w:rFonts w:asciiTheme="minorHAnsi" w:hAnsiTheme="minorHAnsi"/>
          <w:sz w:val="24"/>
          <w:szCs w:val="24"/>
        </w:rPr>
        <w:t>an learn, live, and work</w:t>
      </w:r>
      <w:r w:rsidRPr="005B1DAF">
        <w:rPr>
          <w:rFonts w:asciiTheme="minorHAnsi" w:hAnsiTheme="minorHAnsi"/>
          <w:sz w:val="24"/>
          <w:szCs w:val="24"/>
        </w:rPr>
        <w:t xml:space="preserve">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2C077C">
        <w:rPr>
          <w:rFonts w:asciiTheme="minorHAnsi" w:hAnsiTheme="minorHAnsi"/>
          <w:sz w:val="24"/>
          <w:szCs w:val="24"/>
        </w:rPr>
        <w:t>.</w:t>
      </w:r>
    </w:p>
    <w:p w14:paraId="1ED087EA" w14:textId="77777777" w:rsidR="00F13C51" w:rsidRDefault="00F13C51" w:rsidP="00F13C51">
      <w:pPr>
        <w:spacing w:line="195" w:lineRule="auto"/>
        <w:rPr>
          <w:rFonts w:ascii="Calibri" w:hAnsi="Calibri"/>
          <w:sz w:val="24"/>
          <w:szCs w:val="24"/>
        </w:rPr>
      </w:pPr>
    </w:p>
    <w:p w14:paraId="14F9F3AE" w14:textId="68BE1DB3" w:rsidR="00DF2C33" w:rsidRPr="00C61B25" w:rsidRDefault="00DF2C33">
      <w:pPr>
        <w:spacing w:line="195" w:lineRule="auto"/>
        <w:rPr>
          <w:rFonts w:ascii="Calibri" w:hAnsi="Calibri"/>
          <w:sz w:val="24"/>
          <w:szCs w:val="24"/>
        </w:rPr>
      </w:pPr>
    </w:p>
    <w:sectPr w:rsidR="00DF2C33" w:rsidRPr="00C61B25" w:rsidSect="001E190C">
      <w:footerReference w:type="default" r:id="rId10"/>
      <w:footnotePr>
        <w:numRestart w:val="eachPage"/>
      </w:footnotePr>
      <w:endnotePr>
        <w:numFmt w:val="decimal"/>
      </w:endnotePr>
      <w:type w:val="continuous"/>
      <w:pgSz w:w="12240" w:h="15840"/>
      <w:pgMar w:top="540" w:right="720" w:bottom="317" w:left="720" w:header="14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9B46" w14:textId="77777777" w:rsidR="004A0367" w:rsidRDefault="004A0367">
      <w:r>
        <w:separator/>
      </w:r>
    </w:p>
  </w:endnote>
  <w:endnote w:type="continuationSeparator" w:id="0">
    <w:p w14:paraId="0C93F522" w14:textId="77777777" w:rsidR="004A0367" w:rsidRDefault="004A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umanst521 Lt BT">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F80A" w14:textId="77777777" w:rsidR="00926A46" w:rsidRPr="00CA5DEF" w:rsidRDefault="00926A46" w:rsidP="00CA5DEF">
    <w:pPr>
      <w:pStyle w:val="Footer"/>
      <w:jc w:val="right"/>
      <w:rPr>
        <w:rFonts w:asciiTheme="minorHAnsi" w:hAnsiTheme="minorHAnsi"/>
        <w:sz w:val="10"/>
        <w:szCs w:val="10"/>
      </w:rPr>
    </w:pPr>
    <w:r>
      <w:rPr>
        <w:rFonts w:asciiTheme="minorHAnsi" w:hAnsiTheme="minorHAnsi"/>
        <w:sz w:val="10"/>
        <w:szCs w:val="10"/>
      </w:rPr>
      <w:t>Revised: May 2019</w:t>
    </w:r>
  </w:p>
  <w:p w14:paraId="63C65D04" w14:textId="77777777" w:rsidR="00926A46" w:rsidRDefault="00926A46">
    <w:pPr>
      <w:spacing w:line="195" w:lineRule="auto"/>
      <w:jc w:val="right"/>
      <w:rPr>
        <w:rFonts w:ascii="Humanst521 Lt BT" w:hAnsi="Humanst521 Lt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B753" w14:textId="77777777" w:rsidR="004A0367" w:rsidRDefault="004A0367">
      <w:r>
        <w:separator/>
      </w:r>
    </w:p>
  </w:footnote>
  <w:footnote w:type="continuationSeparator" w:id="0">
    <w:p w14:paraId="7291B053" w14:textId="77777777" w:rsidR="004A0367" w:rsidRDefault="004A0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A1C65"/>
    <w:multiLevelType w:val="hybridMultilevel"/>
    <w:tmpl w:val="021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E6122"/>
    <w:multiLevelType w:val="hybridMultilevel"/>
    <w:tmpl w:val="221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946B1"/>
    <w:multiLevelType w:val="hybridMultilevel"/>
    <w:tmpl w:val="8B8C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4529"/>
    <w:multiLevelType w:val="hybridMultilevel"/>
    <w:tmpl w:val="F9CA6102"/>
    <w:lvl w:ilvl="0" w:tplc="54187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B735B0"/>
    <w:multiLevelType w:val="hybridMultilevel"/>
    <w:tmpl w:val="E0C0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F0"/>
    <w:rsid w:val="000008F5"/>
    <w:rsid w:val="00005BC9"/>
    <w:rsid w:val="00007F9C"/>
    <w:rsid w:val="00014971"/>
    <w:rsid w:val="00015D22"/>
    <w:rsid w:val="00015F6A"/>
    <w:rsid w:val="00023894"/>
    <w:rsid w:val="00044051"/>
    <w:rsid w:val="000661AA"/>
    <w:rsid w:val="00076C68"/>
    <w:rsid w:val="00095F4F"/>
    <w:rsid w:val="000A0208"/>
    <w:rsid w:val="000A11E3"/>
    <w:rsid w:val="000B33F6"/>
    <w:rsid w:val="000B48E6"/>
    <w:rsid w:val="000C332D"/>
    <w:rsid w:val="00100FA1"/>
    <w:rsid w:val="00105D01"/>
    <w:rsid w:val="00111805"/>
    <w:rsid w:val="00136C68"/>
    <w:rsid w:val="0016680D"/>
    <w:rsid w:val="00166C6A"/>
    <w:rsid w:val="001964EF"/>
    <w:rsid w:val="001A6614"/>
    <w:rsid w:val="001B12D7"/>
    <w:rsid w:val="001B5C41"/>
    <w:rsid w:val="001E190C"/>
    <w:rsid w:val="001E48D9"/>
    <w:rsid w:val="002151D2"/>
    <w:rsid w:val="0021598A"/>
    <w:rsid w:val="00220603"/>
    <w:rsid w:val="0022246F"/>
    <w:rsid w:val="00226646"/>
    <w:rsid w:val="00227913"/>
    <w:rsid w:val="00227C5B"/>
    <w:rsid w:val="00230CE6"/>
    <w:rsid w:val="002500AD"/>
    <w:rsid w:val="00266BCF"/>
    <w:rsid w:val="00281545"/>
    <w:rsid w:val="00284C99"/>
    <w:rsid w:val="00295F2A"/>
    <w:rsid w:val="002A3D0E"/>
    <w:rsid w:val="002C077C"/>
    <w:rsid w:val="002C3F47"/>
    <w:rsid w:val="002E7048"/>
    <w:rsid w:val="002F480A"/>
    <w:rsid w:val="0030000A"/>
    <w:rsid w:val="0030694D"/>
    <w:rsid w:val="00311712"/>
    <w:rsid w:val="003252A5"/>
    <w:rsid w:val="0033004F"/>
    <w:rsid w:val="003443C5"/>
    <w:rsid w:val="00344997"/>
    <w:rsid w:val="0034633F"/>
    <w:rsid w:val="0034798B"/>
    <w:rsid w:val="00391339"/>
    <w:rsid w:val="003929C4"/>
    <w:rsid w:val="00395105"/>
    <w:rsid w:val="003D154F"/>
    <w:rsid w:val="00414DA0"/>
    <w:rsid w:val="004200E1"/>
    <w:rsid w:val="00424119"/>
    <w:rsid w:val="0042439C"/>
    <w:rsid w:val="0045079B"/>
    <w:rsid w:val="00456A68"/>
    <w:rsid w:val="00462801"/>
    <w:rsid w:val="00462880"/>
    <w:rsid w:val="00462C02"/>
    <w:rsid w:val="00473227"/>
    <w:rsid w:val="00474529"/>
    <w:rsid w:val="004A0367"/>
    <w:rsid w:val="004C3551"/>
    <w:rsid w:val="004C7278"/>
    <w:rsid w:val="004D38E0"/>
    <w:rsid w:val="004F2D81"/>
    <w:rsid w:val="004F57FE"/>
    <w:rsid w:val="00507B19"/>
    <w:rsid w:val="00522388"/>
    <w:rsid w:val="00526E2E"/>
    <w:rsid w:val="00531E0C"/>
    <w:rsid w:val="005338BF"/>
    <w:rsid w:val="00551369"/>
    <w:rsid w:val="00555AD7"/>
    <w:rsid w:val="005646C3"/>
    <w:rsid w:val="00575FB8"/>
    <w:rsid w:val="00584752"/>
    <w:rsid w:val="0059360A"/>
    <w:rsid w:val="005976B5"/>
    <w:rsid w:val="005A0604"/>
    <w:rsid w:val="005B1DAF"/>
    <w:rsid w:val="005C75EC"/>
    <w:rsid w:val="005D6B6B"/>
    <w:rsid w:val="005E260D"/>
    <w:rsid w:val="005E3B14"/>
    <w:rsid w:val="005E7EE6"/>
    <w:rsid w:val="005F2386"/>
    <w:rsid w:val="00605046"/>
    <w:rsid w:val="00617213"/>
    <w:rsid w:val="0062065C"/>
    <w:rsid w:val="0062431F"/>
    <w:rsid w:val="00624A35"/>
    <w:rsid w:val="00625DA4"/>
    <w:rsid w:val="00646764"/>
    <w:rsid w:val="00654359"/>
    <w:rsid w:val="00685E8C"/>
    <w:rsid w:val="006F67CF"/>
    <w:rsid w:val="00714CE7"/>
    <w:rsid w:val="007150C6"/>
    <w:rsid w:val="007179AE"/>
    <w:rsid w:val="007744A3"/>
    <w:rsid w:val="007836B9"/>
    <w:rsid w:val="007923B3"/>
    <w:rsid w:val="007A0921"/>
    <w:rsid w:val="007A33E6"/>
    <w:rsid w:val="007B15BD"/>
    <w:rsid w:val="007C52E3"/>
    <w:rsid w:val="007F3CA2"/>
    <w:rsid w:val="007F6F6F"/>
    <w:rsid w:val="00803094"/>
    <w:rsid w:val="00826976"/>
    <w:rsid w:val="00833954"/>
    <w:rsid w:val="0084270D"/>
    <w:rsid w:val="00843C49"/>
    <w:rsid w:val="00882550"/>
    <w:rsid w:val="00882B99"/>
    <w:rsid w:val="0090749B"/>
    <w:rsid w:val="00926309"/>
    <w:rsid w:val="00926A46"/>
    <w:rsid w:val="00962FBF"/>
    <w:rsid w:val="00975F4B"/>
    <w:rsid w:val="00977998"/>
    <w:rsid w:val="0098181A"/>
    <w:rsid w:val="00997A97"/>
    <w:rsid w:val="009A29A4"/>
    <w:rsid w:val="009B32DC"/>
    <w:rsid w:val="009C2F38"/>
    <w:rsid w:val="009C50E6"/>
    <w:rsid w:val="009D4206"/>
    <w:rsid w:val="00A3209A"/>
    <w:rsid w:val="00A378A9"/>
    <w:rsid w:val="00A60AEE"/>
    <w:rsid w:val="00A61B0C"/>
    <w:rsid w:val="00A6705A"/>
    <w:rsid w:val="00A738A8"/>
    <w:rsid w:val="00A739CD"/>
    <w:rsid w:val="00AE39C7"/>
    <w:rsid w:val="00AE3C3E"/>
    <w:rsid w:val="00B04686"/>
    <w:rsid w:val="00B0594B"/>
    <w:rsid w:val="00B129D6"/>
    <w:rsid w:val="00B35479"/>
    <w:rsid w:val="00B42B00"/>
    <w:rsid w:val="00B5644F"/>
    <w:rsid w:val="00B8106D"/>
    <w:rsid w:val="00B849FB"/>
    <w:rsid w:val="00B84E32"/>
    <w:rsid w:val="00BB3645"/>
    <w:rsid w:val="00BE6E49"/>
    <w:rsid w:val="00BF0EF0"/>
    <w:rsid w:val="00C01225"/>
    <w:rsid w:val="00C01F99"/>
    <w:rsid w:val="00C21862"/>
    <w:rsid w:val="00C255EA"/>
    <w:rsid w:val="00C307E4"/>
    <w:rsid w:val="00C30A7C"/>
    <w:rsid w:val="00C55720"/>
    <w:rsid w:val="00C61B25"/>
    <w:rsid w:val="00C6447D"/>
    <w:rsid w:val="00C65D44"/>
    <w:rsid w:val="00C6719B"/>
    <w:rsid w:val="00C84D57"/>
    <w:rsid w:val="00C970A0"/>
    <w:rsid w:val="00CA3BB8"/>
    <w:rsid w:val="00CA5DEF"/>
    <w:rsid w:val="00CB2CC2"/>
    <w:rsid w:val="00CC5DD5"/>
    <w:rsid w:val="00CD2D80"/>
    <w:rsid w:val="00CD3A34"/>
    <w:rsid w:val="00CD7BAE"/>
    <w:rsid w:val="00CF4376"/>
    <w:rsid w:val="00D01394"/>
    <w:rsid w:val="00D131F6"/>
    <w:rsid w:val="00D173F1"/>
    <w:rsid w:val="00D2738E"/>
    <w:rsid w:val="00D423D9"/>
    <w:rsid w:val="00DB7392"/>
    <w:rsid w:val="00DC10CD"/>
    <w:rsid w:val="00DC223B"/>
    <w:rsid w:val="00DC3161"/>
    <w:rsid w:val="00DF1288"/>
    <w:rsid w:val="00DF2C33"/>
    <w:rsid w:val="00DF5AAC"/>
    <w:rsid w:val="00E00B59"/>
    <w:rsid w:val="00E03AB1"/>
    <w:rsid w:val="00E27D3E"/>
    <w:rsid w:val="00E32D5C"/>
    <w:rsid w:val="00E42317"/>
    <w:rsid w:val="00E63115"/>
    <w:rsid w:val="00EA52D8"/>
    <w:rsid w:val="00EA600E"/>
    <w:rsid w:val="00EC6D90"/>
    <w:rsid w:val="00ED46D8"/>
    <w:rsid w:val="00EE1EC9"/>
    <w:rsid w:val="00F0179B"/>
    <w:rsid w:val="00F13C51"/>
    <w:rsid w:val="00F166CD"/>
    <w:rsid w:val="00F50ABF"/>
    <w:rsid w:val="00F51A0A"/>
    <w:rsid w:val="00F65154"/>
    <w:rsid w:val="00F662A2"/>
    <w:rsid w:val="00F8394F"/>
    <w:rsid w:val="00F9268B"/>
    <w:rsid w:val="00FA0F79"/>
    <w:rsid w:val="00FB662F"/>
    <w:rsid w:val="00FC7522"/>
    <w:rsid w:val="00FD5BE9"/>
    <w:rsid w:val="00FF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8F5C0"/>
  <w15:docId w15:val="{4AA55C67-C6A3-AD44-9440-0EAD14CE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 w:type="character" w:styleId="Hyperlink">
    <w:name w:val="Hyperlink"/>
    <w:basedOn w:val="DefaultParagraphFont"/>
    <w:uiPriority w:val="99"/>
    <w:unhideWhenUsed/>
    <w:rsid w:val="005A0604"/>
    <w:rPr>
      <w:color w:val="0563C1" w:themeColor="hyperlink"/>
      <w:u w:val="single"/>
    </w:rPr>
  </w:style>
  <w:style w:type="paragraph" w:styleId="ListParagraph">
    <w:name w:val="List Paragraph"/>
    <w:basedOn w:val="Normal"/>
    <w:uiPriority w:val="34"/>
    <w:qFormat/>
    <w:rsid w:val="001E190C"/>
    <w:pPr>
      <w:ind w:left="720"/>
      <w:contextualSpacing/>
    </w:pPr>
  </w:style>
  <w:style w:type="character" w:styleId="CommentReference">
    <w:name w:val="annotation reference"/>
    <w:basedOn w:val="DefaultParagraphFont"/>
    <w:uiPriority w:val="99"/>
    <w:semiHidden/>
    <w:unhideWhenUsed/>
    <w:rsid w:val="0090749B"/>
    <w:rPr>
      <w:sz w:val="18"/>
      <w:szCs w:val="18"/>
    </w:rPr>
  </w:style>
  <w:style w:type="paragraph" w:styleId="CommentText">
    <w:name w:val="annotation text"/>
    <w:basedOn w:val="Normal"/>
    <w:link w:val="CommentTextChar"/>
    <w:uiPriority w:val="99"/>
    <w:semiHidden/>
    <w:unhideWhenUsed/>
    <w:rsid w:val="0090749B"/>
    <w:rPr>
      <w:sz w:val="24"/>
      <w:szCs w:val="24"/>
    </w:rPr>
  </w:style>
  <w:style w:type="character" w:customStyle="1" w:styleId="CommentTextChar">
    <w:name w:val="Comment Text Char"/>
    <w:basedOn w:val="DefaultParagraphFont"/>
    <w:link w:val="CommentText"/>
    <w:uiPriority w:val="99"/>
    <w:semiHidden/>
    <w:rsid w:val="0090749B"/>
    <w:rPr>
      <w:sz w:val="24"/>
      <w:szCs w:val="24"/>
    </w:rPr>
  </w:style>
  <w:style w:type="paragraph" w:styleId="CommentSubject">
    <w:name w:val="annotation subject"/>
    <w:basedOn w:val="CommentText"/>
    <w:next w:val="CommentText"/>
    <w:link w:val="CommentSubjectChar"/>
    <w:uiPriority w:val="99"/>
    <w:semiHidden/>
    <w:unhideWhenUsed/>
    <w:rsid w:val="0090749B"/>
    <w:rPr>
      <w:b/>
      <w:bCs/>
      <w:sz w:val="20"/>
      <w:szCs w:val="20"/>
    </w:rPr>
  </w:style>
  <w:style w:type="character" w:customStyle="1" w:styleId="CommentSubjectChar">
    <w:name w:val="Comment Subject Char"/>
    <w:basedOn w:val="CommentTextChar"/>
    <w:link w:val="CommentSubject"/>
    <w:uiPriority w:val="99"/>
    <w:semiHidden/>
    <w:rsid w:val="0090749B"/>
    <w:rPr>
      <w:b/>
      <w:bCs/>
      <w:sz w:val="24"/>
      <w:szCs w:val="24"/>
    </w:rPr>
  </w:style>
  <w:style w:type="paragraph" w:styleId="Revision">
    <w:name w:val="Revision"/>
    <w:hidden/>
    <w:uiPriority w:val="99"/>
    <w:semiHidden/>
    <w:rsid w:val="00C6447D"/>
  </w:style>
  <w:style w:type="character" w:styleId="FollowedHyperlink">
    <w:name w:val="FollowedHyperlink"/>
    <w:basedOn w:val="DefaultParagraphFont"/>
    <w:uiPriority w:val="99"/>
    <w:semiHidden/>
    <w:unhideWhenUsed/>
    <w:rsid w:val="00FA0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lb.edu/EquityDiversityStatement" TargetMode="External"/><Relationship Id="rId3" Type="http://schemas.openxmlformats.org/officeDocument/2006/relationships/settings" Target="settings.xml"/><Relationship Id="rId7" Type="http://schemas.openxmlformats.org/officeDocument/2006/relationships/hyperlink" Target="https://www2.calstate.edu/csu-system/careers/benefits/Documents/cfa-unit-3-benefits-summar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NSM-chemsearch7@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Catherine.Light@csulb.edu</dc:creator>
  <cp:lastModifiedBy>McDermott-Murphy, Caitlin</cp:lastModifiedBy>
  <cp:revision>2</cp:revision>
  <cp:lastPrinted>2019-04-25T17:47:00Z</cp:lastPrinted>
  <dcterms:created xsi:type="dcterms:W3CDTF">2019-10-10T10:38:00Z</dcterms:created>
  <dcterms:modified xsi:type="dcterms:W3CDTF">2019-10-10T10:38:00Z</dcterms:modified>
</cp:coreProperties>
</file>